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3EFF" w14:textId="3C75DF87" w:rsidR="00A65D74" w:rsidRPr="00CD495F" w:rsidRDefault="00942A02" w:rsidP="00DE2D7A">
      <w:pPr>
        <w:spacing w:before="100" w:beforeAutospacing="1" w:after="100" w:afterAutospacing="1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CD495F">
        <w:rPr>
          <w:rFonts w:ascii="Arial" w:hAnsi="Arial" w:cs="Arial"/>
          <w:sz w:val="24"/>
          <w:szCs w:val="24"/>
        </w:rPr>
        <w:t>П</w:t>
      </w:r>
      <w:r w:rsidR="0058413B" w:rsidRPr="00CD495F">
        <w:rPr>
          <w:rFonts w:ascii="Arial" w:hAnsi="Arial" w:cs="Arial"/>
          <w:sz w:val="24"/>
          <w:szCs w:val="24"/>
        </w:rPr>
        <w:t xml:space="preserve">рилагане </w:t>
      </w:r>
      <w:r w:rsidR="00DC7E01" w:rsidRPr="00CD495F">
        <w:rPr>
          <w:rFonts w:ascii="Arial" w:hAnsi="Arial" w:cs="Arial"/>
          <w:sz w:val="24"/>
          <w:szCs w:val="24"/>
        </w:rPr>
        <w:t xml:space="preserve">на </w:t>
      </w:r>
      <w:r w:rsidRPr="00CD495F">
        <w:rPr>
          <w:rFonts w:ascii="Arial" w:hAnsi="Arial" w:cs="Arial"/>
          <w:b/>
          <w:bCs/>
          <w:sz w:val="24"/>
          <w:szCs w:val="24"/>
        </w:rPr>
        <w:t xml:space="preserve">ЕТАП </w:t>
      </w:r>
      <w:r w:rsidR="003D68B5" w:rsidRPr="00CD495F">
        <w:rPr>
          <w:rFonts w:ascii="Arial" w:hAnsi="Arial" w:cs="Arial"/>
          <w:b/>
          <w:bCs/>
          <w:sz w:val="24"/>
          <w:szCs w:val="24"/>
        </w:rPr>
        <w:t>3</w:t>
      </w:r>
      <w:r w:rsidR="0058413B" w:rsidRPr="00CD495F">
        <w:rPr>
          <w:rFonts w:ascii="Arial" w:hAnsi="Arial" w:cs="Arial"/>
          <w:sz w:val="24"/>
          <w:szCs w:val="24"/>
        </w:rPr>
        <w:t xml:space="preserve"> </w:t>
      </w:r>
      <w:r w:rsidR="00DC7E01" w:rsidRPr="00CD495F">
        <w:rPr>
          <w:rFonts w:ascii="Arial" w:hAnsi="Arial" w:cs="Arial"/>
          <w:sz w:val="24"/>
          <w:szCs w:val="24"/>
        </w:rPr>
        <w:t xml:space="preserve">от </w:t>
      </w:r>
      <w:r w:rsidR="00D010D3" w:rsidRPr="00CD495F">
        <w:rPr>
          <w:rFonts w:ascii="Arial" w:hAnsi="Arial" w:cs="Arial"/>
          <w:sz w:val="24"/>
          <w:szCs w:val="24"/>
        </w:rPr>
        <w:t>ИНСТРУКЦИЯ ПО ЧЛ.</w:t>
      </w:r>
      <w:r w:rsidR="00CD495F" w:rsidRPr="00CD495F">
        <w:rPr>
          <w:rFonts w:ascii="Arial" w:hAnsi="Arial" w:cs="Arial"/>
          <w:sz w:val="24"/>
          <w:szCs w:val="24"/>
        </w:rPr>
        <w:t xml:space="preserve"> </w:t>
      </w:r>
      <w:r w:rsidR="00D010D3" w:rsidRPr="00CD495F">
        <w:rPr>
          <w:rFonts w:ascii="Arial" w:hAnsi="Arial" w:cs="Arial"/>
          <w:sz w:val="24"/>
          <w:szCs w:val="24"/>
        </w:rPr>
        <w:t>88, АЛ.</w:t>
      </w:r>
      <w:r w:rsidR="00CD495F" w:rsidRPr="00CD495F">
        <w:rPr>
          <w:rFonts w:ascii="Arial" w:hAnsi="Arial" w:cs="Arial"/>
          <w:sz w:val="24"/>
          <w:szCs w:val="24"/>
        </w:rPr>
        <w:t xml:space="preserve"> </w:t>
      </w:r>
      <w:r w:rsidR="00D010D3" w:rsidRPr="00CD495F">
        <w:rPr>
          <w:rFonts w:ascii="Arial" w:hAnsi="Arial" w:cs="Arial"/>
          <w:sz w:val="24"/>
          <w:szCs w:val="24"/>
        </w:rPr>
        <w:t>3 ОТ ПТЕЕ ЗА ЕДИНЕН ЕЛЕКТРОНЕН ФОРМАТ ЗА ОБМЕН НА ДАННИ НА ПАЗАРА НА ЕЛЕКТРИЧЕСКА ЕНЕРГИЯ</w:t>
      </w:r>
    </w:p>
    <w:p w14:paraId="43D9B56C" w14:textId="7E7CE70D" w:rsidR="00942A02" w:rsidRPr="00CD495F" w:rsidRDefault="00942A02" w:rsidP="00DE2D7A">
      <w:pPr>
        <w:spacing w:before="100" w:beforeAutospacing="1" w:after="100" w:afterAutospacing="1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</w:rPr>
      </w:pPr>
      <w:r w:rsidRPr="00CD495F">
        <w:rPr>
          <w:rFonts w:ascii="Arial" w:hAnsi="Arial" w:cs="Arial"/>
          <w:b/>
          <w:bCs/>
          <w:sz w:val="24"/>
          <w:szCs w:val="24"/>
        </w:rPr>
        <w:t>ТЕСТОВЕ С ВСИЧКИ ТЪРГОВСКИ УЧАСТНИЦИ</w:t>
      </w:r>
    </w:p>
    <w:p w14:paraId="2D80521E" w14:textId="285E3AF2" w:rsidR="00942A02" w:rsidRPr="00CD495F" w:rsidRDefault="00942A02" w:rsidP="00727B1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  <w:lang w:val="bg-BG"/>
        </w:rPr>
        <w:t>Процеси, включени в ЕТАП 3</w:t>
      </w:r>
      <w:r w:rsidR="00CD495F" w:rsidRPr="00CD495F">
        <w:rPr>
          <w:rFonts w:ascii="Arial" w:hAnsi="Arial" w:cs="Arial"/>
          <w:sz w:val="24"/>
          <w:szCs w:val="24"/>
          <w:lang w:val="bg-BG"/>
        </w:rPr>
        <w:t>,</w:t>
      </w:r>
      <w:r w:rsidRPr="00CD495F">
        <w:rPr>
          <w:rFonts w:ascii="Arial" w:hAnsi="Arial" w:cs="Arial"/>
          <w:sz w:val="24"/>
          <w:szCs w:val="24"/>
          <w:lang w:val="bg-BG"/>
        </w:rPr>
        <w:t xml:space="preserve"> в съответствие със съдържанието на Инструкцията</w:t>
      </w:r>
      <w:r w:rsidRPr="00CD495F">
        <w:rPr>
          <w:rFonts w:ascii="Arial" w:hAnsi="Arial" w:cs="Arial"/>
          <w:sz w:val="24"/>
          <w:szCs w:val="24"/>
          <w:lang w:val="en-US"/>
        </w:rPr>
        <w:t>:</w:t>
      </w:r>
    </w:p>
    <w:p w14:paraId="656BE230" w14:textId="73B96961" w:rsidR="00942A02" w:rsidRPr="00CD495F" w:rsidRDefault="00942A02" w:rsidP="00727B15">
      <w:pPr>
        <w:pStyle w:val="TOC2"/>
        <w:ind w:left="1416"/>
        <w:rPr>
          <w:rFonts w:eastAsiaTheme="minorHAnsi" w:cs="Arial"/>
          <w:szCs w:val="22"/>
          <w:lang w:val="bg-BG"/>
        </w:rPr>
      </w:pPr>
      <w:r w:rsidRPr="00CD495F">
        <w:rPr>
          <w:rFonts w:eastAsiaTheme="minorHAnsi" w:cs="Arial"/>
          <w:szCs w:val="22"/>
          <w:lang w:val="bg-BG"/>
        </w:rPr>
        <w:t>4.2. УСЛУГИ НА ОПЕРАТОРА НА ЕЛЕКТРОРАЗПРЕДЕЛИТЕЛНА МРЕЖА (ОРМ) ПО ИСКАНЕ НА ДОСТАВЧИК НА ЕЛЕКТРИЧЕСКА ЕНЕРГИЯ (ДЕЕ)</w:t>
      </w:r>
      <w:r w:rsidR="00CD495F" w:rsidRPr="00CD495F">
        <w:rPr>
          <w:rFonts w:eastAsiaTheme="minorHAnsi" w:cs="Arial"/>
          <w:szCs w:val="22"/>
          <w:lang w:val="bg-BG"/>
        </w:rPr>
        <w:t>.</w:t>
      </w:r>
    </w:p>
    <w:p w14:paraId="76D12F9D" w14:textId="406769D5" w:rsidR="00942A02" w:rsidRPr="00CD495F" w:rsidRDefault="00942A02" w:rsidP="00CD495F">
      <w:pPr>
        <w:pStyle w:val="TOC3"/>
        <w:tabs>
          <w:tab w:val="clear" w:pos="1320"/>
          <w:tab w:val="left" w:pos="1843"/>
        </w:tabs>
        <w:ind w:left="1843"/>
        <w:rPr>
          <w:rFonts w:eastAsiaTheme="minorHAnsi" w:cs="Arial"/>
          <w:kern w:val="0"/>
          <w:sz w:val="22"/>
          <w:szCs w:val="22"/>
          <w:lang w:val="bg-BG" w:eastAsia="en-US" w:bidi="ar-SA"/>
        </w:rPr>
      </w:pPr>
      <w:hyperlink w:anchor="_Toc164954697" w:history="1">
        <w:r w:rsidRPr="00CD495F">
          <w:rPr>
            <w:rFonts w:eastAsiaTheme="minorHAnsi" w:cs="Arial"/>
            <w:kern w:val="0"/>
            <w:sz w:val="22"/>
            <w:szCs w:val="22"/>
            <w:lang w:val="bg-BG" w:eastAsia="en-US" w:bidi="ar-SA"/>
          </w:rPr>
          <w:t>4.2.1. Процес за временно преустановяване и възстановяване на снабдяването по искане на настоящ ДЕЕ</w:t>
        </w:r>
      </w:hyperlink>
      <w:r w:rsidR="00CD495F" w:rsidRPr="00CD495F">
        <w:rPr>
          <w:rFonts w:eastAsiaTheme="minorHAnsi" w:cs="Arial"/>
          <w:kern w:val="0"/>
          <w:sz w:val="22"/>
          <w:szCs w:val="22"/>
          <w:lang w:val="bg-BG" w:eastAsia="en-US" w:bidi="ar-SA"/>
        </w:rPr>
        <w:t>.</w:t>
      </w:r>
    </w:p>
    <w:p w14:paraId="521C949E" w14:textId="6AE67EB6" w:rsidR="00942A02" w:rsidRPr="00CD495F" w:rsidRDefault="00942A02" w:rsidP="00CD495F">
      <w:pPr>
        <w:pStyle w:val="TOC3"/>
        <w:tabs>
          <w:tab w:val="clear" w:pos="1320"/>
          <w:tab w:val="left" w:pos="1843"/>
        </w:tabs>
        <w:ind w:left="1843"/>
        <w:rPr>
          <w:rFonts w:eastAsiaTheme="minorHAnsi" w:cs="Arial"/>
          <w:kern w:val="0"/>
          <w:sz w:val="22"/>
          <w:szCs w:val="22"/>
          <w:lang w:val="bg-BG" w:eastAsia="en-US" w:bidi="ar-SA"/>
        </w:rPr>
      </w:pPr>
      <w:hyperlink w:anchor="_Toc164954698" w:history="1">
        <w:r w:rsidRPr="00CD495F">
          <w:rPr>
            <w:rFonts w:eastAsiaTheme="minorHAnsi" w:cs="Arial"/>
            <w:kern w:val="0"/>
            <w:sz w:val="22"/>
            <w:szCs w:val="22"/>
            <w:lang w:val="bg-BG" w:eastAsia="en-US" w:bidi="ar-SA"/>
          </w:rPr>
          <w:t>4.2.2. Процес за временно преустановяване и възстановяване на снабдяването по искане на предходен ДЕЕ</w:t>
        </w:r>
      </w:hyperlink>
      <w:r w:rsidR="00CD495F" w:rsidRPr="00CD495F">
        <w:rPr>
          <w:rFonts w:eastAsiaTheme="minorHAnsi" w:cs="Arial"/>
          <w:kern w:val="0"/>
          <w:sz w:val="22"/>
          <w:szCs w:val="22"/>
          <w:lang w:val="bg-BG" w:eastAsia="en-US" w:bidi="ar-SA"/>
        </w:rPr>
        <w:t>.</w:t>
      </w:r>
    </w:p>
    <w:p w14:paraId="2D7E5188" w14:textId="36CCEA07" w:rsidR="00942A02" w:rsidRPr="00190732" w:rsidRDefault="00942A02" w:rsidP="00CD495F">
      <w:pPr>
        <w:pStyle w:val="TOC2"/>
        <w:tabs>
          <w:tab w:val="left" w:pos="1843"/>
        </w:tabs>
        <w:ind w:left="1843"/>
        <w:rPr>
          <w:rFonts w:eastAsiaTheme="minorHAnsi" w:cs="Arial"/>
          <w:szCs w:val="22"/>
          <w:lang w:val="en-US"/>
        </w:rPr>
      </w:pPr>
      <w:hyperlink w:anchor="_Toc164954699" w:history="1">
        <w:r w:rsidRPr="00CD495F">
          <w:rPr>
            <w:rFonts w:eastAsiaTheme="minorHAnsi" w:cs="Arial"/>
            <w:szCs w:val="22"/>
            <w:lang w:val="bg-BG"/>
          </w:rPr>
          <w:t>4.3. ДЕЙНОСТИ ПО ИНИЦИАТИВА НА МРЕЖОВИЯ ОПЕРАТОР (ОРМ)</w:t>
        </w:r>
      </w:hyperlink>
      <w:r w:rsidR="00CD495F" w:rsidRPr="00CD495F">
        <w:rPr>
          <w:rFonts w:eastAsiaTheme="minorHAnsi" w:cs="Arial"/>
          <w:szCs w:val="22"/>
          <w:lang w:val="bg-BG"/>
        </w:rPr>
        <w:t>.</w:t>
      </w:r>
    </w:p>
    <w:p w14:paraId="620AA9F8" w14:textId="14528953" w:rsidR="00942A02" w:rsidRPr="00CD495F" w:rsidRDefault="00942A02" w:rsidP="00CD495F">
      <w:pPr>
        <w:pStyle w:val="TOC2"/>
        <w:tabs>
          <w:tab w:val="left" w:pos="1843"/>
        </w:tabs>
        <w:ind w:left="1843"/>
        <w:rPr>
          <w:rFonts w:eastAsiaTheme="minorHAnsi" w:cs="Arial"/>
          <w:szCs w:val="22"/>
          <w:lang w:val="bg-BG"/>
        </w:rPr>
      </w:pPr>
      <w:hyperlink w:anchor="_Toc164954703" w:history="1">
        <w:r w:rsidRPr="00CD495F">
          <w:rPr>
            <w:rFonts w:eastAsiaTheme="minorHAnsi" w:cs="Arial"/>
            <w:szCs w:val="22"/>
            <w:lang w:val="bg-BG"/>
          </w:rPr>
          <w:t>4.3.4. Процес на временно преустановяване/възстановяване на преноса на електрическа енергия по инициатива на ОРМ</w:t>
        </w:r>
      </w:hyperlink>
      <w:r w:rsidR="00CD495F" w:rsidRPr="00CD495F">
        <w:rPr>
          <w:rFonts w:eastAsiaTheme="minorHAnsi" w:cs="Arial"/>
          <w:szCs w:val="22"/>
          <w:lang w:val="bg-BG"/>
        </w:rPr>
        <w:t>.</w:t>
      </w:r>
    </w:p>
    <w:p w14:paraId="66119E0D" w14:textId="77777777" w:rsidR="00942A02" w:rsidRPr="00CD495F" w:rsidRDefault="00942A02" w:rsidP="000B2C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  <w:lang w:val="bg-BG"/>
        </w:rPr>
        <w:t>График на тестовете:</w:t>
      </w:r>
    </w:p>
    <w:p w14:paraId="6CFD8F02" w14:textId="77777777" w:rsidR="00942A02" w:rsidRPr="00CD495F" w:rsidRDefault="00942A02" w:rsidP="00942A02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en-US"/>
        </w:rPr>
      </w:pPr>
    </w:p>
    <w:p w14:paraId="0AE76841" w14:textId="27B76CB1" w:rsidR="00942A02" w:rsidRPr="00CD495F" w:rsidRDefault="00942A02" w:rsidP="00CD495F">
      <w:pPr>
        <w:pStyle w:val="ListParagraph"/>
        <w:tabs>
          <w:tab w:val="left" w:pos="4536"/>
        </w:tabs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  <w:lang w:val="bg-BG"/>
        </w:rPr>
        <w:t>Седмица 1</w:t>
      </w:r>
      <w:r w:rsidRPr="00CD495F">
        <w:rPr>
          <w:rFonts w:ascii="Arial" w:hAnsi="Arial" w:cs="Arial"/>
          <w:sz w:val="24"/>
          <w:szCs w:val="24"/>
          <w:lang w:val="bg-BG"/>
        </w:rPr>
        <w:tab/>
        <w:t>14.07.2025 – 18.07.2025</w:t>
      </w:r>
    </w:p>
    <w:p w14:paraId="341F2606" w14:textId="36467F09" w:rsidR="00942A02" w:rsidRPr="00CD495F" w:rsidRDefault="00942A02" w:rsidP="00CD495F">
      <w:pPr>
        <w:pStyle w:val="ListParagraph"/>
        <w:tabs>
          <w:tab w:val="left" w:pos="4536"/>
        </w:tabs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  <w:lang w:val="bg-BG"/>
        </w:rPr>
        <w:t>Седмица 2</w:t>
      </w:r>
      <w:r w:rsidRPr="00CD495F">
        <w:rPr>
          <w:rFonts w:ascii="Arial" w:hAnsi="Arial" w:cs="Arial"/>
          <w:sz w:val="24"/>
          <w:szCs w:val="24"/>
          <w:lang w:val="bg-BG"/>
        </w:rPr>
        <w:tab/>
        <w:t>21.07.2025 – 25.07.2025</w:t>
      </w:r>
    </w:p>
    <w:p w14:paraId="3AE97A90" w14:textId="2EFD573A" w:rsidR="00942A02" w:rsidRPr="00CD495F" w:rsidRDefault="00942A02" w:rsidP="00CD495F">
      <w:pPr>
        <w:pStyle w:val="ListParagraph"/>
        <w:tabs>
          <w:tab w:val="left" w:pos="4536"/>
        </w:tabs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  <w:lang w:val="bg-BG"/>
        </w:rPr>
        <w:t>Седмица 3</w:t>
      </w:r>
      <w:r w:rsidRPr="00CD495F">
        <w:rPr>
          <w:rFonts w:ascii="Arial" w:hAnsi="Arial" w:cs="Arial"/>
          <w:sz w:val="24"/>
          <w:szCs w:val="24"/>
          <w:lang w:val="bg-BG"/>
        </w:rPr>
        <w:tab/>
      </w:r>
      <w:r w:rsidR="00976D43" w:rsidRPr="00CD495F">
        <w:rPr>
          <w:rFonts w:ascii="Arial" w:hAnsi="Arial" w:cs="Arial"/>
          <w:sz w:val="24"/>
          <w:szCs w:val="24"/>
          <w:lang w:val="en-US"/>
        </w:rPr>
        <w:t>18</w:t>
      </w:r>
      <w:r w:rsidRPr="00CD495F">
        <w:rPr>
          <w:rFonts w:ascii="Arial" w:hAnsi="Arial" w:cs="Arial"/>
          <w:sz w:val="24"/>
          <w:szCs w:val="24"/>
          <w:lang w:val="bg-BG"/>
        </w:rPr>
        <w:t>.0</w:t>
      </w:r>
      <w:r w:rsidR="00976D43" w:rsidRPr="00CD495F">
        <w:rPr>
          <w:rFonts w:ascii="Arial" w:hAnsi="Arial" w:cs="Arial"/>
          <w:sz w:val="24"/>
          <w:szCs w:val="24"/>
          <w:lang w:val="en-US"/>
        </w:rPr>
        <w:t>8</w:t>
      </w:r>
      <w:r w:rsidRPr="00CD495F">
        <w:rPr>
          <w:rFonts w:ascii="Arial" w:hAnsi="Arial" w:cs="Arial"/>
          <w:sz w:val="24"/>
          <w:szCs w:val="24"/>
          <w:lang w:val="bg-BG"/>
        </w:rPr>
        <w:t xml:space="preserve">.2025 – </w:t>
      </w:r>
      <w:r w:rsidR="00976D43" w:rsidRPr="00CD495F">
        <w:rPr>
          <w:rFonts w:ascii="Arial" w:hAnsi="Arial" w:cs="Arial"/>
          <w:sz w:val="24"/>
          <w:szCs w:val="24"/>
          <w:lang w:val="en-US"/>
        </w:rPr>
        <w:t>22.08</w:t>
      </w:r>
      <w:r w:rsidRPr="00CD495F">
        <w:rPr>
          <w:rFonts w:ascii="Arial" w:hAnsi="Arial" w:cs="Arial"/>
          <w:sz w:val="24"/>
          <w:szCs w:val="24"/>
          <w:lang w:val="bg-BG"/>
        </w:rPr>
        <w:t>.2025</w:t>
      </w:r>
    </w:p>
    <w:p w14:paraId="2A0FC300" w14:textId="2A4EBE89" w:rsidR="00942A02" w:rsidRPr="00CD495F" w:rsidRDefault="00942A02" w:rsidP="00CD495F">
      <w:pPr>
        <w:pStyle w:val="ListParagraph"/>
        <w:tabs>
          <w:tab w:val="left" w:pos="4536"/>
        </w:tabs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  <w:lang w:val="bg-BG"/>
        </w:rPr>
        <w:t>Седмица 4</w:t>
      </w:r>
      <w:r w:rsidRPr="00CD495F">
        <w:rPr>
          <w:rFonts w:ascii="Arial" w:hAnsi="Arial" w:cs="Arial"/>
          <w:sz w:val="24"/>
          <w:szCs w:val="24"/>
          <w:lang w:val="bg-BG"/>
        </w:rPr>
        <w:tab/>
      </w:r>
      <w:r w:rsidR="00C92F98" w:rsidRPr="00CD495F">
        <w:rPr>
          <w:rFonts w:ascii="Arial" w:hAnsi="Arial" w:cs="Arial"/>
          <w:sz w:val="24"/>
          <w:szCs w:val="24"/>
          <w:lang w:val="en-US"/>
        </w:rPr>
        <w:t>25.08</w:t>
      </w:r>
      <w:r w:rsidRPr="00CD495F">
        <w:rPr>
          <w:rFonts w:ascii="Arial" w:hAnsi="Arial" w:cs="Arial"/>
          <w:sz w:val="24"/>
          <w:szCs w:val="24"/>
          <w:lang w:val="bg-BG"/>
        </w:rPr>
        <w:t>.2025 – 2</w:t>
      </w:r>
      <w:r w:rsidR="00C92F98" w:rsidRPr="00CD495F">
        <w:rPr>
          <w:rFonts w:ascii="Arial" w:hAnsi="Arial" w:cs="Arial"/>
          <w:sz w:val="24"/>
          <w:szCs w:val="24"/>
          <w:lang w:val="en-US"/>
        </w:rPr>
        <w:t>9</w:t>
      </w:r>
      <w:r w:rsidRPr="00CD495F">
        <w:rPr>
          <w:rFonts w:ascii="Arial" w:hAnsi="Arial" w:cs="Arial"/>
          <w:sz w:val="24"/>
          <w:szCs w:val="24"/>
          <w:lang w:val="bg-BG"/>
        </w:rPr>
        <w:t>.0</w:t>
      </w:r>
      <w:r w:rsidR="00C92F98" w:rsidRPr="00CD495F">
        <w:rPr>
          <w:rFonts w:ascii="Arial" w:hAnsi="Arial" w:cs="Arial"/>
          <w:sz w:val="24"/>
          <w:szCs w:val="24"/>
          <w:lang w:val="en-US"/>
        </w:rPr>
        <w:t>8</w:t>
      </w:r>
      <w:r w:rsidRPr="00CD495F">
        <w:rPr>
          <w:rFonts w:ascii="Arial" w:hAnsi="Arial" w:cs="Arial"/>
          <w:sz w:val="24"/>
          <w:szCs w:val="24"/>
          <w:lang w:val="bg-BG"/>
        </w:rPr>
        <w:t>.2025</w:t>
      </w:r>
    </w:p>
    <w:p w14:paraId="7F7FD17E" w14:textId="77777777" w:rsidR="00942A02" w:rsidRPr="00CD495F" w:rsidRDefault="00942A02" w:rsidP="00942A02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</w:p>
    <w:p w14:paraId="2C20EEFA" w14:textId="48A23855" w:rsidR="00ED2206" w:rsidRPr="00CD495F" w:rsidRDefault="0064032F" w:rsidP="000B2C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  <w:lang w:val="bg-BG"/>
        </w:rPr>
        <w:t>С</w:t>
      </w:r>
      <w:r w:rsidR="00ED2206" w:rsidRPr="00CD495F">
        <w:rPr>
          <w:rFonts w:ascii="Arial" w:hAnsi="Arial" w:cs="Arial"/>
          <w:sz w:val="24"/>
          <w:szCs w:val="24"/>
          <w:lang w:val="bg-BG"/>
        </w:rPr>
        <w:t>ценари</w:t>
      </w:r>
      <w:r w:rsidR="00C92F98" w:rsidRPr="00CD495F">
        <w:rPr>
          <w:rFonts w:ascii="Arial" w:hAnsi="Arial" w:cs="Arial"/>
          <w:sz w:val="24"/>
          <w:szCs w:val="24"/>
          <w:lang w:val="bg-BG"/>
        </w:rPr>
        <w:t>и</w:t>
      </w:r>
      <w:r w:rsidR="00ED2206" w:rsidRPr="00CD495F">
        <w:rPr>
          <w:rFonts w:ascii="Arial" w:hAnsi="Arial" w:cs="Arial"/>
          <w:sz w:val="24"/>
          <w:szCs w:val="24"/>
          <w:lang w:val="bg-BG"/>
        </w:rPr>
        <w:t xml:space="preserve"> </w:t>
      </w:r>
      <w:r w:rsidR="00A226FA" w:rsidRPr="00CD495F">
        <w:rPr>
          <w:rFonts w:ascii="Arial" w:hAnsi="Arial" w:cs="Arial"/>
          <w:sz w:val="24"/>
          <w:szCs w:val="24"/>
          <w:lang w:val="bg-BG"/>
        </w:rPr>
        <w:t xml:space="preserve">за тестове </w:t>
      </w:r>
      <w:r w:rsidR="0058413B" w:rsidRPr="00CD495F">
        <w:rPr>
          <w:rFonts w:ascii="Arial" w:hAnsi="Arial" w:cs="Arial"/>
          <w:sz w:val="24"/>
          <w:szCs w:val="24"/>
          <w:lang w:val="bg-BG"/>
        </w:rPr>
        <w:t xml:space="preserve">в тестови системи </w:t>
      </w:r>
      <w:r w:rsidR="000836A7" w:rsidRPr="00CD495F">
        <w:rPr>
          <w:rFonts w:ascii="Arial" w:hAnsi="Arial" w:cs="Arial"/>
          <w:sz w:val="24"/>
          <w:szCs w:val="24"/>
          <w:lang w:val="bg-BG"/>
        </w:rPr>
        <w:t xml:space="preserve">за </w:t>
      </w:r>
      <w:r w:rsidR="00ED2206" w:rsidRPr="00CD495F">
        <w:rPr>
          <w:rFonts w:ascii="Arial" w:hAnsi="Arial" w:cs="Arial"/>
          <w:sz w:val="24"/>
          <w:szCs w:val="24"/>
          <w:lang w:val="bg-BG"/>
        </w:rPr>
        <w:t>обмен на данни</w:t>
      </w:r>
      <w:r w:rsidR="00C92F98" w:rsidRPr="00CD495F">
        <w:rPr>
          <w:rFonts w:ascii="Arial" w:hAnsi="Arial" w:cs="Arial"/>
          <w:sz w:val="24"/>
          <w:szCs w:val="24"/>
          <w:lang w:val="bg-BG"/>
        </w:rPr>
        <w:t xml:space="preserve"> на Мрежовите оператори</w:t>
      </w:r>
      <w:r w:rsidR="00ED2206" w:rsidRPr="00CD495F">
        <w:rPr>
          <w:rFonts w:ascii="Arial" w:hAnsi="Arial" w:cs="Arial"/>
          <w:sz w:val="24"/>
          <w:szCs w:val="24"/>
          <w:lang w:val="bg-BG"/>
        </w:rPr>
        <w:t>:</w:t>
      </w:r>
    </w:p>
    <w:p w14:paraId="4FABF05A" w14:textId="77777777" w:rsidR="00A226FA" w:rsidRPr="00CD495F" w:rsidRDefault="00A226FA" w:rsidP="00A226FA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</w:p>
    <w:p w14:paraId="59ED0F43" w14:textId="2D6FF658" w:rsidR="00C92F98" w:rsidRPr="00CD495F" w:rsidRDefault="00C92F98" w:rsidP="00CD495F">
      <w:pPr>
        <w:pStyle w:val="ListParagraph"/>
        <w:tabs>
          <w:tab w:val="left" w:pos="3402"/>
        </w:tabs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en-US"/>
        </w:rPr>
      </w:pPr>
      <w:r w:rsidRPr="00CD495F">
        <w:rPr>
          <w:rFonts w:ascii="Arial" w:hAnsi="Arial" w:cs="Arial"/>
          <w:sz w:val="24"/>
          <w:szCs w:val="24"/>
          <w:lang w:val="bg-BG"/>
        </w:rPr>
        <w:t>Сценарий 1</w:t>
      </w:r>
      <w:r w:rsidRPr="00CD495F">
        <w:rPr>
          <w:rFonts w:ascii="Arial" w:hAnsi="Arial" w:cs="Arial"/>
          <w:sz w:val="24"/>
          <w:szCs w:val="24"/>
          <w:lang w:val="bg-BG"/>
        </w:rPr>
        <w:tab/>
        <w:t xml:space="preserve">Искане за прекъсване от ДЕЕ </w:t>
      </w:r>
      <w:r w:rsidRPr="00CD495F">
        <w:rPr>
          <w:rFonts w:ascii="Arial" w:hAnsi="Arial" w:cs="Arial"/>
          <w:sz w:val="24"/>
          <w:szCs w:val="24"/>
          <w:lang w:val="en-US"/>
        </w:rPr>
        <w:t>(UTILMD 411)</w:t>
      </w:r>
    </w:p>
    <w:p w14:paraId="48212736" w14:textId="3145B9F4" w:rsidR="00C92F98" w:rsidRPr="00CD495F" w:rsidRDefault="00C92F98" w:rsidP="00CD495F">
      <w:pPr>
        <w:pStyle w:val="ListParagraph"/>
        <w:tabs>
          <w:tab w:val="left" w:pos="3402"/>
        </w:tabs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en-US"/>
        </w:rPr>
      </w:pPr>
      <w:r w:rsidRPr="00CD495F">
        <w:rPr>
          <w:rFonts w:ascii="Arial" w:hAnsi="Arial" w:cs="Arial"/>
          <w:sz w:val="24"/>
          <w:szCs w:val="24"/>
          <w:lang w:val="en-US"/>
        </w:rPr>
        <w:tab/>
      </w:r>
      <w:r w:rsidRPr="00CD495F">
        <w:rPr>
          <w:rFonts w:ascii="Arial" w:hAnsi="Arial" w:cs="Arial"/>
          <w:sz w:val="24"/>
          <w:szCs w:val="24"/>
          <w:lang w:val="bg-BG"/>
        </w:rPr>
        <w:t xml:space="preserve">Отказ от прекъсване от ДЕЕ </w:t>
      </w:r>
      <w:r w:rsidRPr="00CD495F">
        <w:rPr>
          <w:rFonts w:ascii="Arial" w:hAnsi="Arial" w:cs="Arial"/>
          <w:sz w:val="24"/>
          <w:szCs w:val="24"/>
          <w:lang w:val="en-US"/>
        </w:rPr>
        <w:t>(UTILMD 418)</w:t>
      </w:r>
    </w:p>
    <w:p w14:paraId="5A5A9652" w14:textId="77777777" w:rsidR="00C92F98" w:rsidRPr="00CD495F" w:rsidRDefault="00C92F98" w:rsidP="00CD495F">
      <w:pPr>
        <w:pStyle w:val="ListParagraph"/>
        <w:tabs>
          <w:tab w:val="left" w:pos="3402"/>
        </w:tabs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en-US"/>
        </w:rPr>
      </w:pPr>
    </w:p>
    <w:p w14:paraId="6FBEEBAA" w14:textId="50E3C210" w:rsidR="00C92F98" w:rsidRPr="00CD495F" w:rsidRDefault="00C92F98" w:rsidP="00CD495F">
      <w:pPr>
        <w:pStyle w:val="ListParagraph"/>
        <w:tabs>
          <w:tab w:val="left" w:pos="3402"/>
        </w:tabs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en-US"/>
        </w:rPr>
      </w:pPr>
      <w:r w:rsidRPr="00CD495F">
        <w:rPr>
          <w:rFonts w:ascii="Arial" w:hAnsi="Arial" w:cs="Arial"/>
          <w:sz w:val="24"/>
          <w:szCs w:val="24"/>
          <w:lang w:val="bg-BG"/>
        </w:rPr>
        <w:t xml:space="preserve">Сценарий </w:t>
      </w:r>
      <w:r w:rsidRPr="00CD495F">
        <w:rPr>
          <w:rFonts w:ascii="Arial" w:hAnsi="Arial" w:cs="Arial"/>
          <w:sz w:val="24"/>
          <w:szCs w:val="24"/>
          <w:lang w:val="en-US"/>
        </w:rPr>
        <w:t>2</w:t>
      </w:r>
      <w:r w:rsidRPr="00CD495F">
        <w:rPr>
          <w:rFonts w:ascii="Arial" w:hAnsi="Arial" w:cs="Arial"/>
          <w:sz w:val="24"/>
          <w:szCs w:val="24"/>
          <w:lang w:val="bg-BG"/>
        </w:rPr>
        <w:tab/>
        <w:t xml:space="preserve">Искане за прекъсване от ДЕЕ </w:t>
      </w:r>
      <w:r w:rsidRPr="00CD495F">
        <w:rPr>
          <w:rFonts w:ascii="Arial" w:hAnsi="Arial" w:cs="Arial"/>
          <w:sz w:val="24"/>
          <w:szCs w:val="24"/>
          <w:lang w:val="en-US"/>
        </w:rPr>
        <w:t>(UTILMD 411)</w:t>
      </w:r>
    </w:p>
    <w:p w14:paraId="0A63C389" w14:textId="6E67C44B" w:rsidR="00C92F98" w:rsidRPr="00CD495F" w:rsidRDefault="00C92F98" w:rsidP="00CD495F">
      <w:pPr>
        <w:pStyle w:val="ListParagraph"/>
        <w:tabs>
          <w:tab w:val="left" w:pos="3402"/>
        </w:tabs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  <w:lang w:val="en-US"/>
        </w:rPr>
        <w:tab/>
      </w:r>
      <w:r w:rsidRPr="00CD495F">
        <w:rPr>
          <w:rFonts w:ascii="Arial" w:hAnsi="Arial" w:cs="Arial"/>
          <w:sz w:val="24"/>
          <w:szCs w:val="24"/>
          <w:lang w:val="bg-BG"/>
        </w:rPr>
        <w:t xml:space="preserve">Искане за възстановяване от ДЕЕ </w:t>
      </w:r>
      <w:r w:rsidRPr="00CD495F">
        <w:rPr>
          <w:rFonts w:ascii="Arial" w:hAnsi="Arial" w:cs="Arial"/>
          <w:sz w:val="24"/>
          <w:szCs w:val="24"/>
          <w:lang w:val="en-US"/>
        </w:rPr>
        <w:t>(UTILMD 41</w:t>
      </w:r>
      <w:r w:rsidRPr="00CD495F">
        <w:rPr>
          <w:rFonts w:ascii="Arial" w:hAnsi="Arial" w:cs="Arial"/>
          <w:sz w:val="24"/>
          <w:szCs w:val="24"/>
          <w:lang w:val="bg-BG"/>
        </w:rPr>
        <w:t>3</w:t>
      </w:r>
      <w:r w:rsidRPr="00CD495F">
        <w:rPr>
          <w:rFonts w:ascii="Arial" w:hAnsi="Arial" w:cs="Arial"/>
          <w:sz w:val="24"/>
          <w:szCs w:val="24"/>
          <w:lang w:val="en-US"/>
        </w:rPr>
        <w:t>)</w:t>
      </w:r>
    </w:p>
    <w:p w14:paraId="3BC6983D" w14:textId="77777777" w:rsidR="00C92F98" w:rsidRPr="00CD495F" w:rsidRDefault="00C92F98" w:rsidP="00CD495F">
      <w:pPr>
        <w:pStyle w:val="ListParagraph"/>
        <w:tabs>
          <w:tab w:val="left" w:pos="3402"/>
        </w:tabs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</w:p>
    <w:p w14:paraId="32CA6132" w14:textId="044625F7" w:rsidR="00C92F98" w:rsidRPr="00CD495F" w:rsidRDefault="00C92F98" w:rsidP="00CD495F">
      <w:pPr>
        <w:pStyle w:val="ListParagraph"/>
        <w:tabs>
          <w:tab w:val="left" w:pos="3402"/>
        </w:tabs>
        <w:spacing w:before="100" w:beforeAutospacing="1" w:after="100" w:afterAutospacing="1" w:line="240" w:lineRule="auto"/>
        <w:ind w:left="3402" w:hanging="1962"/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  <w:lang w:val="bg-BG"/>
        </w:rPr>
        <w:t>Сценарий 3</w:t>
      </w:r>
      <w:r w:rsidRPr="00CD495F">
        <w:rPr>
          <w:rFonts w:ascii="Arial" w:hAnsi="Arial" w:cs="Arial"/>
          <w:sz w:val="24"/>
          <w:szCs w:val="24"/>
          <w:lang w:val="bg-BG"/>
        </w:rPr>
        <w:tab/>
        <w:t>Информация за прекъсване</w:t>
      </w:r>
      <w:r w:rsidRPr="00CD495F">
        <w:rPr>
          <w:rFonts w:ascii="Arial" w:hAnsi="Arial" w:cs="Arial"/>
          <w:sz w:val="24"/>
          <w:szCs w:val="24"/>
          <w:lang w:val="en-US"/>
        </w:rPr>
        <w:t>/</w:t>
      </w:r>
      <w:r w:rsidRPr="00CD495F">
        <w:rPr>
          <w:rFonts w:ascii="Arial" w:hAnsi="Arial" w:cs="Arial"/>
          <w:sz w:val="24"/>
          <w:szCs w:val="24"/>
          <w:lang w:val="bg-BG"/>
        </w:rPr>
        <w:t>възстановяване по инициатива на МО</w:t>
      </w:r>
    </w:p>
    <w:p w14:paraId="084F533B" w14:textId="77777777" w:rsidR="00C92F98" w:rsidRPr="00CD495F" w:rsidRDefault="00C92F98" w:rsidP="00A226FA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</w:p>
    <w:p w14:paraId="2425D0E1" w14:textId="1257E56E" w:rsidR="00B76BED" w:rsidRPr="00CD495F" w:rsidRDefault="00B76BED" w:rsidP="00C92F9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D495F">
        <w:rPr>
          <w:rFonts w:ascii="Arial" w:hAnsi="Arial" w:cs="Arial"/>
          <w:sz w:val="24"/>
          <w:szCs w:val="24"/>
          <w:lang w:val="bg-BG"/>
        </w:rPr>
        <w:t xml:space="preserve">Достъп до </w:t>
      </w:r>
      <w:r w:rsidR="00353219" w:rsidRPr="00CD495F">
        <w:rPr>
          <w:rFonts w:ascii="Arial" w:hAnsi="Arial" w:cs="Arial"/>
          <w:sz w:val="24"/>
          <w:szCs w:val="24"/>
          <w:lang w:val="bg-BG"/>
        </w:rPr>
        <w:t xml:space="preserve">тестовите системи </w:t>
      </w:r>
      <w:r w:rsidRPr="00CD495F">
        <w:rPr>
          <w:rFonts w:ascii="Arial" w:hAnsi="Arial" w:cs="Arial"/>
          <w:sz w:val="24"/>
          <w:szCs w:val="24"/>
          <w:lang w:val="bg-BG"/>
        </w:rPr>
        <w:t>за обмен на данни на Мрежовите оператори</w:t>
      </w:r>
      <w:r w:rsidRPr="00CD495F">
        <w:rPr>
          <w:rFonts w:ascii="Arial" w:hAnsi="Arial" w:cs="Arial"/>
          <w:sz w:val="24"/>
          <w:szCs w:val="24"/>
          <w:lang w:val="en-US"/>
        </w:rPr>
        <w:t>:</w:t>
      </w:r>
    </w:p>
    <w:p w14:paraId="71F0BD5E" w14:textId="34457D7A" w:rsidR="00B76BED" w:rsidRPr="00CD495F" w:rsidRDefault="00B76BED" w:rsidP="00727B1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  <w:lang w:val="en-US"/>
        </w:rPr>
        <w:t xml:space="preserve">URL </w:t>
      </w:r>
      <w:r w:rsidRPr="00CD495F">
        <w:rPr>
          <w:rFonts w:ascii="Arial" w:hAnsi="Arial" w:cs="Arial"/>
          <w:sz w:val="24"/>
          <w:szCs w:val="24"/>
          <w:lang w:val="bg-BG"/>
        </w:rPr>
        <w:t xml:space="preserve">адреси </w:t>
      </w:r>
      <w:r w:rsidRPr="00CD495F">
        <w:rPr>
          <w:rFonts w:ascii="Arial" w:hAnsi="Arial" w:cs="Arial"/>
          <w:sz w:val="24"/>
          <w:szCs w:val="24"/>
          <w:lang w:val="en-US"/>
        </w:rPr>
        <w:t>(</w:t>
      </w:r>
      <w:r w:rsidRPr="00CD495F">
        <w:rPr>
          <w:rFonts w:ascii="Arial" w:hAnsi="Arial" w:cs="Arial"/>
          <w:sz w:val="24"/>
          <w:szCs w:val="24"/>
          <w:lang w:val="bg-BG"/>
        </w:rPr>
        <w:t>линкове</w:t>
      </w:r>
      <w:r w:rsidRPr="00CD495F">
        <w:rPr>
          <w:rFonts w:ascii="Arial" w:hAnsi="Arial" w:cs="Arial"/>
          <w:sz w:val="24"/>
          <w:szCs w:val="24"/>
          <w:lang w:val="en-US"/>
        </w:rPr>
        <w:t>)</w:t>
      </w:r>
      <w:r w:rsidR="00CD495F" w:rsidRPr="00CD495F">
        <w:rPr>
          <w:rFonts w:ascii="Arial" w:hAnsi="Arial" w:cs="Arial"/>
          <w:sz w:val="24"/>
          <w:szCs w:val="24"/>
          <w:lang w:val="bg-BG"/>
        </w:rPr>
        <w:t>:</w:t>
      </w:r>
    </w:p>
    <w:p w14:paraId="088F76F7" w14:textId="77777777" w:rsidR="00CD495F" w:rsidRPr="00CD495F" w:rsidRDefault="00A96747" w:rsidP="00CD495F">
      <w:pPr>
        <w:pStyle w:val="ListParagraph"/>
        <w:numPr>
          <w:ilvl w:val="0"/>
          <w:numId w:val="17"/>
        </w:numPr>
        <w:jc w:val="left"/>
        <w:rPr>
          <w:rFonts w:ascii="Arial" w:hAnsi="Arial" w:cs="Arial"/>
          <w:sz w:val="24"/>
          <w:szCs w:val="24"/>
        </w:rPr>
      </w:pPr>
      <w:r w:rsidRPr="00CD495F">
        <w:rPr>
          <w:rFonts w:ascii="Arial" w:hAnsi="Arial" w:cs="Arial"/>
          <w:sz w:val="24"/>
          <w:szCs w:val="24"/>
        </w:rPr>
        <w:t>Електроразп</w:t>
      </w:r>
      <w:r w:rsidR="00711C11" w:rsidRPr="00CD495F">
        <w:rPr>
          <w:rFonts w:ascii="Arial" w:hAnsi="Arial" w:cs="Arial"/>
          <w:sz w:val="24"/>
          <w:szCs w:val="24"/>
        </w:rPr>
        <w:t>ределителни мрежи Запад</w:t>
      </w:r>
      <w:r w:rsidR="00315761" w:rsidRPr="00CD495F">
        <w:rPr>
          <w:rFonts w:ascii="Arial" w:hAnsi="Arial" w:cs="Arial"/>
          <w:sz w:val="24"/>
          <w:szCs w:val="24"/>
        </w:rPr>
        <w:t xml:space="preserve"> </w:t>
      </w:r>
      <w:r w:rsidR="00711C11" w:rsidRPr="00CD495F">
        <w:rPr>
          <w:rFonts w:ascii="Arial" w:hAnsi="Arial" w:cs="Arial"/>
          <w:sz w:val="24"/>
          <w:szCs w:val="24"/>
        </w:rPr>
        <w:t>Е</w:t>
      </w:r>
      <w:r w:rsidR="00315761" w:rsidRPr="00CD495F">
        <w:rPr>
          <w:rFonts w:ascii="Arial" w:hAnsi="Arial" w:cs="Arial"/>
          <w:sz w:val="24"/>
          <w:szCs w:val="24"/>
        </w:rPr>
        <w:t>АД</w:t>
      </w:r>
    </w:p>
    <w:p w14:paraId="304BBE95" w14:textId="4372B5FC" w:rsidR="00315761" w:rsidRPr="00CD495F" w:rsidRDefault="00CD495F" w:rsidP="00CD495F">
      <w:pPr>
        <w:pStyle w:val="ListParagraph"/>
        <w:ind w:left="2552" w:firstLine="0"/>
        <w:jc w:val="left"/>
        <w:rPr>
          <w:rFonts w:ascii="Arial" w:hAnsi="Arial" w:cs="Arial"/>
          <w:sz w:val="24"/>
          <w:szCs w:val="24"/>
        </w:rPr>
      </w:pPr>
      <w:hyperlink r:id="rId7" w:history="1">
        <w:r w:rsidRPr="00CD495F">
          <w:rPr>
            <w:rStyle w:val="Hyperlink"/>
            <w:rFonts w:ascii="Arial" w:hAnsi="Arial" w:cs="Arial"/>
            <w:sz w:val="24"/>
            <w:szCs w:val="24"/>
          </w:rPr>
          <w:t>https://deomt.ermzapad.bg:443/zdebg/</w:t>
        </w:r>
      </w:hyperlink>
    </w:p>
    <w:p w14:paraId="2792618C" w14:textId="77777777" w:rsidR="00CD495F" w:rsidRPr="00CD495F" w:rsidRDefault="00315761" w:rsidP="00CD495F">
      <w:pPr>
        <w:pStyle w:val="ListParagraph"/>
        <w:numPr>
          <w:ilvl w:val="0"/>
          <w:numId w:val="17"/>
        </w:numPr>
        <w:jc w:val="left"/>
        <w:rPr>
          <w:rFonts w:ascii="Arial" w:hAnsi="Arial" w:cs="Arial"/>
          <w:sz w:val="24"/>
          <w:szCs w:val="24"/>
        </w:rPr>
      </w:pPr>
      <w:r w:rsidRPr="00CD495F">
        <w:rPr>
          <w:rFonts w:ascii="Arial" w:hAnsi="Arial" w:cs="Arial"/>
          <w:sz w:val="24"/>
          <w:szCs w:val="24"/>
        </w:rPr>
        <w:t>Електроразпределение Юг ЕАД</w:t>
      </w:r>
    </w:p>
    <w:p w14:paraId="64DB377D" w14:textId="7B11ED1D" w:rsidR="00315761" w:rsidRPr="00CD495F" w:rsidRDefault="00CD495F" w:rsidP="00CD495F">
      <w:pPr>
        <w:pStyle w:val="ListParagraph"/>
        <w:ind w:left="2552" w:firstLine="0"/>
        <w:jc w:val="left"/>
        <w:rPr>
          <w:rFonts w:ascii="Arial" w:hAnsi="Arial" w:cs="Arial"/>
          <w:sz w:val="24"/>
          <w:szCs w:val="24"/>
        </w:rPr>
      </w:pPr>
      <w:hyperlink r:id="rId8" w:history="1">
        <w:r w:rsidRPr="00CD495F">
          <w:rPr>
            <w:rStyle w:val="Hyperlink"/>
            <w:rFonts w:ascii="Arial" w:hAnsi="Arial" w:cs="Arial"/>
            <w:sz w:val="24"/>
            <w:szCs w:val="24"/>
          </w:rPr>
          <w:t>https://energylink-test.elyug.bg/</w:t>
        </w:r>
      </w:hyperlink>
    </w:p>
    <w:p w14:paraId="46BDD7EE" w14:textId="77777777" w:rsidR="00CD495F" w:rsidRPr="00CD495F" w:rsidRDefault="00315761" w:rsidP="002D388C">
      <w:pPr>
        <w:pStyle w:val="ListParagraph"/>
        <w:numPr>
          <w:ilvl w:val="0"/>
          <w:numId w:val="17"/>
        </w:numPr>
        <w:rPr>
          <w:rFonts w:ascii="Arial" w:hAnsi="Arial" w:cs="Arial"/>
          <w:lang w:val="bg-BG"/>
        </w:rPr>
      </w:pPr>
      <w:r w:rsidRPr="00CD495F">
        <w:rPr>
          <w:rFonts w:ascii="Arial" w:hAnsi="Arial" w:cs="Arial"/>
          <w:sz w:val="24"/>
          <w:szCs w:val="24"/>
        </w:rPr>
        <w:t>Електроразпределение Север АД</w:t>
      </w:r>
    </w:p>
    <w:p w14:paraId="5D15D2CF" w14:textId="6E763B84" w:rsidR="002D388C" w:rsidRPr="00CD495F" w:rsidRDefault="00CD495F" w:rsidP="00CD495F">
      <w:pPr>
        <w:pStyle w:val="ListParagraph"/>
        <w:ind w:left="2552" w:firstLine="0"/>
        <w:rPr>
          <w:rFonts w:ascii="Arial" w:hAnsi="Arial" w:cs="Arial"/>
          <w:lang w:val="bg-BG"/>
        </w:rPr>
      </w:pPr>
      <w:hyperlink r:id="rId9" w:history="1">
        <w:r w:rsidRPr="00CD495F">
          <w:rPr>
            <w:rStyle w:val="Hyperlink"/>
            <w:rFonts w:ascii="Arial" w:hAnsi="Arial" w:cs="Arial"/>
            <w:lang w:val="ru-RU"/>
          </w:rPr>
          <w:t>https://testemep.energo-pro.bg/api/v1/public/m2m</w:t>
        </w:r>
      </w:hyperlink>
    </w:p>
    <w:p w14:paraId="48EC9CB0" w14:textId="294526CB" w:rsidR="00315761" w:rsidRPr="00CD495F" w:rsidRDefault="00315761" w:rsidP="002D388C">
      <w:pPr>
        <w:pStyle w:val="ListParagraph"/>
        <w:ind w:left="2160" w:firstLine="0"/>
        <w:rPr>
          <w:rFonts w:ascii="Arial" w:hAnsi="Arial" w:cs="Arial"/>
          <w:sz w:val="24"/>
          <w:szCs w:val="24"/>
        </w:rPr>
      </w:pPr>
    </w:p>
    <w:p w14:paraId="7F579A01" w14:textId="77777777" w:rsidR="00CD495F" w:rsidRPr="00CD495F" w:rsidRDefault="00315761" w:rsidP="002D388C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</w:rPr>
        <w:t>ЕРП Златни пясъци АД</w:t>
      </w:r>
    </w:p>
    <w:p w14:paraId="1036BFD4" w14:textId="34D2F3BE" w:rsidR="002D388C" w:rsidRPr="00CD495F" w:rsidRDefault="00CD495F" w:rsidP="00CD495F">
      <w:pPr>
        <w:pStyle w:val="ListParagraph"/>
        <w:ind w:left="2552" w:firstLine="0"/>
        <w:rPr>
          <w:rFonts w:ascii="Arial" w:hAnsi="Arial" w:cs="Arial"/>
          <w:sz w:val="24"/>
          <w:szCs w:val="24"/>
          <w:lang w:val="bg-BG"/>
        </w:rPr>
      </w:pPr>
      <w:hyperlink r:id="rId10" w:history="1">
        <w:r w:rsidRPr="00CD495F">
          <w:rPr>
            <w:rStyle w:val="Hyperlink"/>
            <w:rFonts w:ascii="Arial" w:hAnsi="Arial" w:cs="Arial"/>
            <w:sz w:val="24"/>
            <w:szCs w:val="24"/>
            <w:lang w:val="bg-BG"/>
          </w:rPr>
          <w:t>https://market.erp-zlatni.bg/test/</w:t>
        </w:r>
      </w:hyperlink>
    </w:p>
    <w:p w14:paraId="3843E374" w14:textId="0340D066" w:rsidR="00315761" w:rsidRPr="00CD495F" w:rsidRDefault="00315761" w:rsidP="0003616D">
      <w:pPr>
        <w:pStyle w:val="ListParagraph"/>
        <w:ind w:left="2160" w:firstLine="0"/>
        <w:rPr>
          <w:rFonts w:ascii="Arial" w:hAnsi="Arial" w:cs="Arial"/>
          <w:sz w:val="24"/>
          <w:szCs w:val="24"/>
        </w:rPr>
      </w:pPr>
    </w:p>
    <w:p w14:paraId="154B8B26" w14:textId="77777777" w:rsidR="00B76BED" w:rsidRPr="00CD495F" w:rsidRDefault="00B76BED" w:rsidP="00B76BE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r w:rsidRPr="00CD495F">
        <w:rPr>
          <w:rFonts w:ascii="Arial" w:hAnsi="Arial" w:cs="Arial"/>
          <w:sz w:val="24"/>
          <w:szCs w:val="24"/>
          <w:lang w:val="bg-BG"/>
        </w:rPr>
        <w:t>Клиентски сертификати</w:t>
      </w:r>
    </w:p>
    <w:p w14:paraId="404EADD4" w14:textId="11215652" w:rsidR="00312A56" w:rsidRPr="00CD495F" w:rsidRDefault="00B76BED" w:rsidP="00727B15">
      <w:pPr>
        <w:pStyle w:val="ListParagraph"/>
        <w:spacing w:before="100" w:beforeAutospacing="1" w:after="100" w:afterAutospacing="1" w:line="240" w:lineRule="auto"/>
        <w:ind w:left="1800" w:firstLine="0"/>
        <w:rPr>
          <w:rFonts w:ascii="Arial" w:hAnsi="Arial" w:cs="Arial"/>
          <w:sz w:val="24"/>
          <w:szCs w:val="24"/>
        </w:rPr>
      </w:pPr>
      <w:r w:rsidRPr="00CD495F">
        <w:rPr>
          <w:rFonts w:ascii="Arial" w:hAnsi="Arial" w:cs="Arial"/>
          <w:sz w:val="24"/>
          <w:szCs w:val="24"/>
          <w:lang w:val="bg-BG"/>
        </w:rPr>
        <w:t>В тестовите система ще са инсталирани Клиентските</w:t>
      </w:r>
      <w:r w:rsidR="00E47B9C" w:rsidRPr="00CD495F">
        <w:rPr>
          <w:rFonts w:ascii="Arial" w:hAnsi="Arial" w:cs="Arial"/>
          <w:sz w:val="24"/>
          <w:szCs w:val="24"/>
          <w:lang w:val="bg-BG"/>
        </w:rPr>
        <w:t xml:space="preserve"> сертификати от продуктивните среди.</w:t>
      </w:r>
      <w:r w:rsidRPr="00CD495F">
        <w:rPr>
          <w:rFonts w:ascii="Arial" w:hAnsi="Arial" w:cs="Arial"/>
          <w:sz w:val="24"/>
          <w:szCs w:val="24"/>
          <w:lang w:val="bg-BG"/>
        </w:rPr>
        <w:t xml:space="preserve"> </w:t>
      </w:r>
    </w:p>
    <w:p w14:paraId="627CF696" w14:textId="77777777" w:rsidR="00094D03" w:rsidRPr="00CD495F" w:rsidRDefault="00094D03" w:rsidP="00C25227">
      <w:pPr>
        <w:pStyle w:val="ListParagraph"/>
        <w:spacing w:before="100" w:beforeAutospacing="1" w:after="100" w:afterAutospacing="1" w:line="240" w:lineRule="auto"/>
        <w:ind w:left="1080" w:firstLine="0"/>
        <w:rPr>
          <w:rFonts w:ascii="Arial" w:hAnsi="Arial" w:cs="Arial"/>
          <w:sz w:val="24"/>
          <w:szCs w:val="24"/>
        </w:rPr>
      </w:pPr>
    </w:p>
    <w:p w14:paraId="0A917C68" w14:textId="669E8F12" w:rsidR="00027889" w:rsidRPr="00CD495F" w:rsidRDefault="00B76BED" w:rsidP="000B2C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r w:rsidRPr="00CD495F">
        <w:rPr>
          <w:rFonts w:ascii="Arial" w:hAnsi="Arial" w:cs="Arial"/>
          <w:sz w:val="24"/>
          <w:szCs w:val="24"/>
          <w:lang w:val="bg-BG"/>
        </w:rPr>
        <w:t xml:space="preserve">Адреси за комуникация </w:t>
      </w:r>
      <w:r w:rsidR="00140B6C" w:rsidRPr="00CD495F">
        <w:rPr>
          <w:rFonts w:ascii="Arial" w:hAnsi="Arial" w:cs="Arial"/>
          <w:sz w:val="24"/>
          <w:szCs w:val="24"/>
          <w:lang w:val="bg-BG"/>
        </w:rPr>
        <w:t>с екипите на М</w:t>
      </w:r>
      <w:r w:rsidRPr="00CD495F">
        <w:rPr>
          <w:rFonts w:ascii="Arial" w:hAnsi="Arial" w:cs="Arial"/>
          <w:sz w:val="24"/>
          <w:szCs w:val="24"/>
          <w:lang w:val="bg-BG"/>
        </w:rPr>
        <w:t>режовите оператори</w:t>
      </w:r>
      <w:r w:rsidRPr="00CD495F">
        <w:rPr>
          <w:rFonts w:ascii="Arial" w:hAnsi="Arial" w:cs="Arial"/>
          <w:sz w:val="24"/>
          <w:szCs w:val="24"/>
          <w:lang w:val="en-US"/>
        </w:rPr>
        <w:t>:</w:t>
      </w:r>
    </w:p>
    <w:p w14:paraId="0ACBAA56" w14:textId="77777777" w:rsidR="00094D03" w:rsidRPr="00CD495F" w:rsidRDefault="00094D03" w:rsidP="00424841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en-US"/>
        </w:rPr>
      </w:pPr>
    </w:p>
    <w:p w14:paraId="6280598C" w14:textId="0EF1D63B" w:rsidR="00140B6C" w:rsidRPr="00CD495F" w:rsidRDefault="00F21FFA" w:rsidP="00190732">
      <w:pPr>
        <w:pStyle w:val="ListParagraph"/>
        <w:numPr>
          <w:ilvl w:val="0"/>
          <w:numId w:val="9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CD495F">
        <w:rPr>
          <w:rFonts w:ascii="Arial" w:hAnsi="Arial" w:cs="Arial"/>
          <w:sz w:val="24"/>
          <w:szCs w:val="24"/>
        </w:rPr>
        <w:t>Електроразпределителни мрежи Запад ЕАД</w:t>
      </w:r>
      <w:r w:rsidR="00B76BED" w:rsidRPr="00CD495F">
        <w:rPr>
          <w:rFonts w:ascii="Arial" w:hAnsi="Arial" w:cs="Arial"/>
          <w:sz w:val="24"/>
          <w:szCs w:val="24"/>
          <w:lang w:val="bg-BG"/>
        </w:rPr>
        <w:t xml:space="preserve"> </w:t>
      </w:r>
      <w:hyperlink r:id="rId11" w:history="1">
        <w:r w:rsidR="00B76BED" w:rsidRPr="00CD495F">
          <w:rPr>
            <w:rStyle w:val="Hyperlink"/>
            <w:rFonts w:ascii="Arial" w:hAnsi="Arial" w:cs="Arial"/>
            <w:sz w:val="24"/>
            <w:szCs w:val="24"/>
          </w:rPr>
          <w:t>dataex</w:t>
        </w:r>
      </w:hyperlink>
      <w:hyperlink r:id="rId12" w:history="1">
        <w:r w:rsidR="00B76BED" w:rsidRPr="00CD495F">
          <w:rPr>
            <w:rStyle w:val="Hyperlink"/>
            <w:rFonts w:ascii="Arial" w:hAnsi="Arial" w:cs="Arial"/>
            <w:sz w:val="24"/>
            <w:szCs w:val="24"/>
          </w:rPr>
          <w:t>@</w:t>
        </w:r>
      </w:hyperlink>
      <w:r w:rsidR="00B76BED" w:rsidRPr="00CD495F">
        <w:rPr>
          <w:rStyle w:val="Hyperlink"/>
          <w:rFonts w:ascii="Arial" w:hAnsi="Arial" w:cs="Arial"/>
          <w:sz w:val="24"/>
          <w:szCs w:val="24"/>
        </w:rPr>
        <w:t>ermzapad</w:t>
      </w:r>
      <w:hyperlink r:id="rId13" w:history="1">
        <w:r w:rsidR="00B76BED" w:rsidRPr="00CD495F">
          <w:rPr>
            <w:rStyle w:val="Hyperlink"/>
            <w:rFonts w:ascii="Arial" w:hAnsi="Arial" w:cs="Arial"/>
            <w:sz w:val="24"/>
            <w:szCs w:val="24"/>
          </w:rPr>
          <w:t>.</w:t>
        </w:r>
      </w:hyperlink>
      <w:hyperlink r:id="rId14" w:history="1">
        <w:r w:rsidR="00B76BED" w:rsidRPr="00CD495F">
          <w:rPr>
            <w:rStyle w:val="Hyperlink"/>
            <w:rFonts w:ascii="Arial" w:hAnsi="Arial" w:cs="Arial"/>
            <w:sz w:val="24"/>
            <w:szCs w:val="24"/>
          </w:rPr>
          <w:t>bg</w:t>
        </w:r>
      </w:hyperlink>
      <w:r w:rsidR="00317757" w:rsidRPr="00CD495F">
        <w:rPr>
          <w:rFonts w:ascii="Arial" w:hAnsi="Arial" w:cs="Arial"/>
          <w:sz w:val="24"/>
          <w:szCs w:val="24"/>
          <w:lang w:val="bg-BG"/>
        </w:rPr>
        <w:t>;</w:t>
      </w:r>
    </w:p>
    <w:p w14:paraId="70F84917" w14:textId="159481DD" w:rsidR="00140B6C" w:rsidRPr="00CD495F" w:rsidRDefault="00140B6C" w:rsidP="004248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495F">
        <w:rPr>
          <w:rFonts w:ascii="Arial" w:hAnsi="Arial" w:cs="Arial"/>
          <w:sz w:val="24"/>
          <w:szCs w:val="24"/>
          <w:lang w:val="bg-BG"/>
        </w:rPr>
        <w:t>Електроразпределение Юг ЕАД</w:t>
      </w:r>
      <w:r w:rsidR="00F74BCB" w:rsidRPr="00CD495F">
        <w:rPr>
          <w:rFonts w:ascii="Arial" w:hAnsi="Arial" w:cs="Arial"/>
          <w:sz w:val="24"/>
          <w:szCs w:val="24"/>
          <w:lang w:val="bg-BG"/>
        </w:rPr>
        <w:t xml:space="preserve"> </w:t>
      </w:r>
      <w:hyperlink r:id="rId15" w:history="1">
        <w:r w:rsidR="00F74BCB" w:rsidRPr="00CD495F">
          <w:rPr>
            <w:rStyle w:val="Hyperlink"/>
            <w:rFonts w:ascii="Arial" w:hAnsi="Arial" w:cs="Arial"/>
            <w:sz w:val="24"/>
            <w:szCs w:val="24"/>
          </w:rPr>
          <w:t>dataexchange@elyug.bg</w:t>
        </w:r>
      </w:hyperlink>
      <w:r w:rsidR="00317757" w:rsidRPr="00CD495F">
        <w:rPr>
          <w:rFonts w:ascii="Arial" w:hAnsi="Arial" w:cs="Arial"/>
          <w:sz w:val="24"/>
          <w:szCs w:val="24"/>
          <w:lang w:val="bg-BG"/>
        </w:rPr>
        <w:t>;</w:t>
      </w:r>
    </w:p>
    <w:p w14:paraId="0018F384" w14:textId="1B6083E0" w:rsidR="00140B6C" w:rsidRPr="00CD495F" w:rsidRDefault="00140B6C" w:rsidP="004248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495F">
        <w:rPr>
          <w:rFonts w:ascii="Arial" w:hAnsi="Arial" w:cs="Arial"/>
          <w:sz w:val="24"/>
          <w:szCs w:val="24"/>
          <w:lang w:val="bg-BG"/>
        </w:rPr>
        <w:t>Електроразпределение Север АД</w:t>
      </w:r>
      <w:r w:rsidR="00F74BCB" w:rsidRPr="00CD495F">
        <w:rPr>
          <w:rFonts w:ascii="Arial" w:hAnsi="Arial" w:cs="Arial"/>
          <w:sz w:val="24"/>
          <w:szCs w:val="24"/>
          <w:lang w:val="bg-BG"/>
        </w:rPr>
        <w:t xml:space="preserve"> </w:t>
      </w:r>
      <w:hyperlink r:id="rId16" w:history="1">
        <w:r w:rsidR="00F74BCB" w:rsidRPr="00CD495F">
          <w:rPr>
            <w:rStyle w:val="Hyperlink"/>
            <w:rFonts w:ascii="Arial" w:hAnsi="Arial" w:cs="Arial"/>
            <w:sz w:val="24"/>
            <w:szCs w:val="24"/>
          </w:rPr>
          <w:t>dataex@erpsever.bg</w:t>
        </w:r>
      </w:hyperlink>
      <w:r w:rsidR="00317757" w:rsidRPr="00CD495F">
        <w:rPr>
          <w:rFonts w:ascii="Arial" w:hAnsi="Arial" w:cs="Arial"/>
          <w:sz w:val="24"/>
          <w:szCs w:val="24"/>
          <w:lang w:val="bg-BG"/>
        </w:rPr>
        <w:t>;</w:t>
      </w:r>
    </w:p>
    <w:p w14:paraId="5842C1AE" w14:textId="66027B9F" w:rsidR="00317757" w:rsidRPr="00CD495F" w:rsidRDefault="00317757" w:rsidP="004248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495F">
        <w:rPr>
          <w:rFonts w:ascii="Arial" w:hAnsi="Arial" w:cs="Arial"/>
          <w:sz w:val="24"/>
          <w:szCs w:val="24"/>
          <w:lang w:val="bg-BG"/>
        </w:rPr>
        <w:t>ЕРП Златни пясъци АД</w:t>
      </w:r>
      <w:r w:rsidR="00F74BCB" w:rsidRPr="00CD495F">
        <w:rPr>
          <w:rFonts w:ascii="Arial" w:hAnsi="Arial" w:cs="Arial"/>
          <w:sz w:val="24"/>
          <w:szCs w:val="24"/>
          <w:lang w:val="bg-BG"/>
        </w:rPr>
        <w:t xml:space="preserve"> </w:t>
      </w:r>
      <w:hyperlink r:id="rId17" w:history="1">
        <w:r w:rsidR="00CD495F" w:rsidRPr="00CD495F">
          <w:rPr>
            <w:rStyle w:val="Hyperlink"/>
            <w:rFonts w:ascii="Arial" w:hAnsi="Arial" w:cs="Arial"/>
            <w:sz w:val="24"/>
            <w:szCs w:val="24"/>
            <w:lang w:val="en-US"/>
          </w:rPr>
          <w:t>erp@erp-zlatni.bg</w:t>
        </w:r>
      </w:hyperlink>
    </w:p>
    <w:p w14:paraId="4F2A8900" w14:textId="77777777" w:rsidR="00335A7A" w:rsidRPr="00CD495F" w:rsidRDefault="00335A7A" w:rsidP="000836A7">
      <w:pPr>
        <w:pStyle w:val="ListParagraph"/>
        <w:spacing w:after="0" w:line="240" w:lineRule="auto"/>
        <w:ind w:left="1440" w:firstLine="0"/>
        <w:rPr>
          <w:rFonts w:ascii="Arial" w:hAnsi="Arial" w:cs="Arial"/>
          <w:sz w:val="24"/>
          <w:szCs w:val="24"/>
        </w:rPr>
      </w:pPr>
    </w:p>
    <w:p w14:paraId="3E95D528" w14:textId="4EBEFEDD" w:rsidR="00335A7A" w:rsidRPr="00CD495F" w:rsidRDefault="00335A7A" w:rsidP="00335A7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r w:rsidRPr="00CD495F">
        <w:rPr>
          <w:rFonts w:ascii="Arial" w:hAnsi="Arial" w:cs="Arial"/>
          <w:sz w:val="24"/>
          <w:szCs w:val="24"/>
          <w:lang w:val="bg-BG"/>
        </w:rPr>
        <w:t>Организация на тестовете</w:t>
      </w:r>
      <w:r w:rsidR="00CD495F" w:rsidRPr="00CD495F">
        <w:rPr>
          <w:rFonts w:ascii="Arial" w:hAnsi="Arial" w:cs="Arial"/>
          <w:sz w:val="24"/>
          <w:szCs w:val="24"/>
          <w:lang w:val="bg-BG"/>
        </w:rPr>
        <w:t>:</w:t>
      </w:r>
    </w:p>
    <w:p w14:paraId="44BAAE51" w14:textId="77777777" w:rsidR="00335A7A" w:rsidRPr="00CD495F" w:rsidRDefault="00335A7A" w:rsidP="000836A7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en-US"/>
        </w:rPr>
      </w:pPr>
    </w:p>
    <w:p w14:paraId="3A9C5172" w14:textId="110D05D4" w:rsidR="00F74BCB" w:rsidRPr="00CD495F" w:rsidRDefault="00F74BCB" w:rsidP="00ED2206">
      <w:pPr>
        <w:pStyle w:val="ListParagraph"/>
        <w:spacing w:before="100" w:beforeAutospacing="1" w:after="100" w:afterAutospacing="1" w:line="240" w:lineRule="auto"/>
        <w:ind w:firstLine="0"/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  <w:lang w:val="bg-BG"/>
        </w:rPr>
        <w:t xml:space="preserve">ДЕЕ инициира тест по Сценарии 1 и 2 с </w:t>
      </w:r>
      <w:r w:rsidRPr="00CD495F">
        <w:rPr>
          <w:rFonts w:ascii="Arial" w:hAnsi="Arial" w:cs="Arial"/>
          <w:sz w:val="24"/>
          <w:szCs w:val="24"/>
          <w:lang w:val="en-US"/>
        </w:rPr>
        <w:t>mail-</w:t>
      </w:r>
      <w:r w:rsidRPr="00CD495F">
        <w:rPr>
          <w:rFonts w:ascii="Arial" w:hAnsi="Arial" w:cs="Arial"/>
          <w:sz w:val="24"/>
          <w:szCs w:val="24"/>
          <w:lang w:val="bg-BG"/>
        </w:rPr>
        <w:t>уведомление до МО</w:t>
      </w:r>
      <w:r w:rsidR="00CD495F" w:rsidRPr="00CD495F">
        <w:rPr>
          <w:rFonts w:ascii="Arial" w:hAnsi="Arial" w:cs="Arial"/>
          <w:sz w:val="24"/>
          <w:szCs w:val="24"/>
          <w:lang w:val="bg-BG"/>
        </w:rPr>
        <w:t>.</w:t>
      </w:r>
    </w:p>
    <w:p w14:paraId="52FD8177" w14:textId="77777777" w:rsidR="00F74BCB" w:rsidRPr="00CD495F" w:rsidRDefault="00F74BCB" w:rsidP="00ED2206">
      <w:pPr>
        <w:pStyle w:val="ListParagraph"/>
        <w:spacing w:before="100" w:beforeAutospacing="1" w:after="100" w:afterAutospacing="1" w:line="240" w:lineRule="auto"/>
        <w:ind w:firstLine="0"/>
        <w:rPr>
          <w:rFonts w:ascii="Arial" w:hAnsi="Arial" w:cs="Arial"/>
          <w:sz w:val="24"/>
          <w:szCs w:val="24"/>
          <w:lang w:val="bg-BG"/>
        </w:rPr>
      </w:pPr>
    </w:p>
    <w:p w14:paraId="6EF52C53" w14:textId="050F477D" w:rsidR="00F74BCB" w:rsidRPr="00CD495F" w:rsidRDefault="00F74BCB" w:rsidP="00727B1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  <w:lang w:val="bg-BG"/>
        </w:rPr>
        <w:t>Прилагане на Етап 3 в продуктивни системи</w:t>
      </w:r>
      <w:r w:rsidR="00CD495F" w:rsidRPr="00CD495F">
        <w:rPr>
          <w:rFonts w:ascii="Arial" w:hAnsi="Arial" w:cs="Arial"/>
          <w:sz w:val="24"/>
          <w:szCs w:val="24"/>
          <w:lang w:val="bg-BG"/>
        </w:rPr>
        <w:t>:</w:t>
      </w:r>
    </w:p>
    <w:p w14:paraId="400AE6E4" w14:textId="77777777" w:rsidR="00F74BCB" w:rsidRPr="00CD495F" w:rsidRDefault="00F74BCB" w:rsidP="00F74BCB">
      <w:pPr>
        <w:pStyle w:val="ListParagraph"/>
        <w:ind w:left="1440" w:firstLine="0"/>
        <w:rPr>
          <w:rFonts w:ascii="Arial" w:hAnsi="Arial" w:cs="Arial"/>
          <w:lang w:val="bg-BG"/>
        </w:rPr>
      </w:pPr>
    </w:p>
    <w:p w14:paraId="1A67C8E2" w14:textId="236EBFAC" w:rsidR="00F74BCB" w:rsidRPr="00CD495F" w:rsidRDefault="00F74BCB" w:rsidP="00727B15">
      <w:pPr>
        <w:pStyle w:val="ListParagraph"/>
        <w:ind w:left="1440" w:firstLine="0"/>
        <w:rPr>
          <w:rFonts w:ascii="Arial" w:hAnsi="Arial" w:cs="Arial"/>
          <w:sz w:val="24"/>
          <w:szCs w:val="24"/>
          <w:lang w:val="bg-BG"/>
        </w:rPr>
      </w:pPr>
      <w:r w:rsidRPr="00CD495F">
        <w:rPr>
          <w:rFonts w:ascii="Arial" w:hAnsi="Arial" w:cs="Arial"/>
          <w:sz w:val="24"/>
          <w:szCs w:val="24"/>
          <w:lang w:val="bg-BG"/>
        </w:rPr>
        <w:t xml:space="preserve">ЕСО ЕАД ще обяви дата за продуктивен старт на Етап 3 </w:t>
      </w:r>
      <w:r w:rsidR="00CD495F" w:rsidRPr="00CD495F">
        <w:rPr>
          <w:rFonts w:ascii="Arial" w:hAnsi="Arial" w:cs="Arial"/>
          <w:sz w:val="24"/>
          <w:szCs w:val="24"/>
          <w:lang w:val="bg-BG"/>
        </w:rPr>
        <w:t xml:space="preserve">за </w:t>
      </w:r>
      <w:r w:rsidRPr="00CD495F">
        <w:rPr>
          <w:rFonts w:ascii="Arial" w:hAnsi="Arial" w:cs="Arial"/>
          <w:sz w:val="24"/>
          <w:szCs w:val="24"/>
          <w:lang w:val="bg-BG"/>
        </w:rPr>
        <w:t>процеси</w:t>
      </w:r>
      <w:r w:rsidR="00CD495F" w:rsidRPr="00CD495F">
        <w:rPr>
          <w:rFonts w:ascii="Arial" w:hAnsi="Arial" w:cs="Arial"/>
          <w:sz w:val="24"/>
          <w:szCs w:val="24"/>
          <w:lang w:val="bg-BG"/>
        </w:rPr>
        <w:t>те</w:t>
      </w:r>
      <w:r w:rsidRPr="00CD495F">
        <w:rPr>
          <w:rFonts w:ascii="Arial" w:hAnsi="Arial" w:cs="Arial"/>
          <w:sz w:val="24"/>
          <w:szCs w:val="24"/>
          <w:lang w:val="bg-BG"/>
        </w:rPr>
        <w:t xml:space="preserve"> по временно преустановяване и възстановяване на снабдяването. Прогнозна дата 15.0</w:t>
      </w:r>
      <w:r w:rsidR="001D53E7" w:rsidRPr="00CD495F">
        <w:rPr>
          <w:rFonts w:ascii="Arial" w:hAnsi="Arial" w:cs="Arial"/>
          <w:sz w:val="24"/>
          <w:szCs w:val="24"/>
          <w:lang w:val="bg-BG"/>
        </w:rPr>
        <w:t>9</w:t>
      </w:r>
      <w:r w:rsidRPr="00CD495F">
        <w:rPr>
          <w:rFonts w:ascii="Arial" w:hAnsi="Arial" w:cs="Arial"/>
          <w:sz w:val="24"/>
          <w:szCs w:val="24"/>
          <w:lang w:val="bg-BG"/>
        </w:rPr>
        <w:t>.2025</w:t>
      </w:r>
      <w:r w:rsidR="00CD495F" w:rsidRPr="00CD495F">
        <w:rPr>
          <w:rFonts w:ascii="Arial" w:hAnsi="Arial" w:cs="Arial"/>
          <w:sz w:val="24"/>
          <w:szCs w:val="24"/>
          <w:lang w:val="bg-BG"/>
        </w:rPr>
        <w:t xml:space="preserve"> г</w:t>
      </w:r>
      <w:r w:rsidR="001D53E7" w:rsidRPr="00CD495F">
        <w:rPr>
          <w:rFonts w:ascii="Arial" w:hAnsi="Arial" w:cs="Arial"/>
          <w:sz w:val="24"/>
          <w:szCs w:val="24"/>
          <w:lang w:val="bg-BG"/>
        </w:rPr>
        <w:t>.</w:t>
      </w:r>
    </w:p>
    <w:p w14:paraId="011AFE30" w14:textId="77777777" w:rsidR="00D05769" w:rsidRPr="00CD495F" w:rsidRDefault="00D05769" w:rsidP="00727B15">
      <w:pPr>
        <w:pStyle w:val="ListParagraph"/>
        <w:spacing w:before="100" w:beforeAutospacing="1" w:after="100" w:afterAutospacing="1" w:line="240" w:lineRule="auto"/>
        <w:ind w:firstLine="0"/>
        <w:rPr>
          <w:rFonts w:ascii="Arial" w:hAnsi="Arial" w:cs="Arial"/>
        </w:rPr>
      </w:pPr>
    </w:p>
    <w:sectPr w:rsidR="00D05769" w:rsidRPr="00CD495F">
      <w:headerReference w:type="even" r:id="rId18"/>
      <w:head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09F3" w14:textId="77777777" w:rsidR="008258A7" w:rsidRDefault="008258A7" w:rsidP="00942A02">
      <w:pPr>
        <w:spacing w:after="0" w:line="240" w:lineRule="auto"/>
      </w:pPr>
      <w:r>
        <w:separator/>
      </w:r>
    </w:p>
  </w:endnote>
  <w:endnote w:type="continuationSeparator" w:id="0">
    <w:p w14:paraId="162991F4" w14:textId="77777777" w:rsidR="008258A7" w:rsidRDefault="008258A7" w:rsidP="0094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F887" w14:textId="77777777" w:rsidR="008258A7" w:rsidRDefault="008258A7" w:rsidP="00942A02">
      <w:pPr>
        <w:spacing w:after="0" w:line="240" w:lineRule="auto"/>
      </w:pPr>
      <w:r>
        <w:separator/>
      </w:r>
    </w:p>
  </w:footnote>
  <w:footnote w:type="continuationSeparator" w:id="0">
    <w:p w14:paraId="3DB1C180" w14:textId="77777777" w:rsidR="008258A7" w:rsidRDefault="008258A7" w:rsidP="0094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3F7E" w14:textId="5BD7ABC5" w:rsidR="00942A02" w:rsidRDefault="00DC7E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E592C8" wp14:editId="045B68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11070" cy="357505"/>
              <wp:effectExtent l="0" t="0" r="17780" b="4445"/>
              <wp:wrapNone/>
              <wp:docPr id="1410217739" name="Text Box 2" descr="„Ниво 2&quot; REST– TLP-AMBER – Ограничена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10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016F2" w14:textId="1D3CEA87" w:rsidR="00DC7E01" w:rsidRPr="00DC7E01" w:rsidRDefault="00DC7E01" w:rsidP="00DC7E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7E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„Ниво 2" REST– TLP-AMBER – Ограничена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592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„Ниво 2&quot; REST– TLP-AMBER – Ограничена" style="position:absolute;margin-left:0;margin-top:0;width:174.1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NmCQIAABYEAAAOAAAAZHJzL2Uyb0RvYy54bWysU8Fu2zAMvQ/YPwi6L7YzZF2NOEXWIsOA&#10;oC2QDj0rshQbkERBUmJnXz9KtpOt22nYRaZI+pF8fFre9VqRk3C+BVPRYpZTIgyHujWHin5/2Xz4&#10;TIkPzNRMgREVPQtP71bv3y07W4o5NKBq4QiCGF92tqJNCLbMMs8boZmfgRUGgxKcZgGv7pDVjnWI&#10;rlU2z/NPWQeutg648B69D0OQrhK+lIKHJym9CERVFHsL6XTp3MczWy1ZeXDMNi0f22D/0IVmrcGi&#10;F6gHFhg5uvYPKN1yBx5kmHHQGUjZcpFmwGmK/M00u4ZZkWZBcry90OT/Hyx/PO3ssyOh/wI9LjAS&#10;0llfenTGeXrpdPxipwTjSOH5QpvoA+HonM+LIr/BEMfYx8XNIl9EmOz6t3U+fBWgSTQq6nAtiS12&#10;2vowpE4psZiBTatUWo0yvzkQM3qya4vRCv2+H/veQ33GcRwMm/aWb1qsuWU+PDOHq8U2Ua7hCQ+p&#10;oKsojBYlDbgff/PHfGQco5R0KJWKGtQyJeqbwU1EVSWjuM0XOd7c5N5Phjnqe0ABFvgWLE9mzAtq&#10;MqUD/YpCXsdCGGKGY7mKhsm8D4Nm8SFwsV6nJBSQZWFrdpZH6MhTJPGlf2XOjkwH3NEjTDpi5RvC&#10;h9z4p7frY0Da0zYipwORI9UovrTP8aFEdf96T1nX57z6CQAA//8DAFBLAwQUAAYACAAAACEALKl0&#10;f9sAAAAEAQAADwAAAGRycy9kb3ducmV2LnhtbEyPzW7CMBCE75X6DtZW6q04gQahNA5ClThwo/Tn&#10;bOIlCY13o3iBlKev20t7WWk0o5lvi+XoO3XGIbRMBtJJAgqpYtdSbeDtdf2wABXEkrMdExr4wgDL&#10;8vamsLnjC73geSe1iiUUcmugEelzrUPVoLdhwj1S9A48eCtRDrV2g73Ect/paZLMtbctxYXG9vjc&#10;YPW5O3kDbbZiSfF9sz5++JTT63aTXbfG3N+NqydQgqP8heEHP6JDGZn2fCIXVGcgPiK/N3qzx8UU&#10;1N5ANp+BLgv9H778BgAA//8DAFBLAQItABQABgAIAAAAIQC2gziS/gAAAOEBAAATAAAAAAAAAAAA&#10;AAAAAAAAAABbQ29udGVudF9UeXBlc10ueG1sUEsBAi0AFAAGAAgAAAAhADj9If/WAAAAlAEAAAsA&#10;AAAAAAAAAAAAAAAALwEAAF9yZWxzLy5yZWxzUEsBAi0AFAAGAAgAAAAhAKN0c2YJAgAAFgQAAA4A&#10;AAAAAAAAAAAAAAAALgIAAGRycy9lMm9Eb2MueG1sUEsBAi0AFAAGAAgAAAAhACypdH/bAAAABAEA&#10;AA8AAAAAAAAAAAAAAAAAYwQAAGRycy9kb3ducmV2LnhtbFBLBQYAAAAABAAEAPMAAABrBQAAAAA=&#10;" filled="f" stroked="f">
              <v:textbox style="mso-fit-shape-to-text:t" inset="0,15pt,0,0">
                <w:txbxContent>
                  <w:p w14:paraId="0DC016F2" w14:textId="1D3CEA87" w:rsidR="00DC7E01" w:rsidRPr="00DC7E01" w:rsidRDefault="00DC7E01" w:rsidP="00DC7E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7E0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„Ниво 2" REST– TLP-AMBER – Ограничена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921B" w14:textId="6305C7ED" w:rsidR="00942A02" w:rsidRDefault="00DC7E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D3B200" wp14:editId="1FAA7BD5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211070" cy="357505"/>
              <wp:effectExtent l="0" t="0" r="17780" b="4445"/>
              <wp:wrapNone/>
              <wp:docPr id="684112521" name="Text Box 3" descr="„Ниво 2&quot; REST– TLP-AMBER – Ограничена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10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56E28" w14:textId="6E2FD0B1" w:rsidR="00DC7E01" w:rsidRPr="00DC7E01" w:rsidRDefault="00DC7E01" w:rsidP="00DC7E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7E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„Ниво 2" REST– TLP-AMBER – Ограничена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3B2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„Ниво 2&quot; REST– TLP-AMBER – Ограничена" style="position:absolute;margin-left:0;margin-top:0;width:174.1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b22DAIAAB0EAAAOAAAAZHJzL2Uyb0RvYy54bWysU8Fu2zAMvQ/YPwi6L7YzZN2MOEXWIsOA&#10;oC2QDj0rshQbkERBUmJnXz9KtpOu22nYRaZI+pF8fFre9lqRk3C+BVPRYpZTIgyHujWHiv543nz4&#10;TIkPzNRMgREVPQtPb1fv3y07W4o5NKBq4QiCGF92tqJNCLbMMs8boZmfgRUGgxKcZgGv7pDVjnWI&#10;rlU2z/NPWQeutg648B6990OQrhK+lIKHRym9CERVFHsL6XTp3MczWy1ZeXDMNi0f22D/0IVmrcGi&#10;F6h7Fhg5uvYPKN1yBx5kmHHQGUjZcpFmwGmK/M00u4ZZkWZBcry90OT/Hyx/OO3skyOh/wo9LjAS&#10;0llfenTGeXrpdPxipwTjSOH5QpvoA+HonM+LIr/BEMfYx8XNIl9EmOz6t3U+fBOgSTQq6nAtiS12&#10;2vowpE4psZiBTatUWo0yvzkQM3qya4vRCv2+J239qv091GecysGwcG/5psXSW+bDE3O4YewWVRse&#10;8ZAKuorCaFHSgPv5N3/MR+IxSkmHiqmoQUlTor4bXEgUVzKKL/kix5ub3PvJMEd9B6jDAp+E5cmM&#10;eUFNpnSgX1DP61gIQ8xwLFfRMJl3YZAuvgcu1uuUhDqyLGzNzvIIHemKXD73L8zZkfCAq3qASU6s&#10;fMP7kBv/9HZ9DMh+WkqkdiByZBw1mNY6vpco8tf3lHV91atfAAAA//8DAFBLAwQUAAYACAAAACEA&#10;LKl0f9sAAAAEAQAADwAAAGRycy9kb3ducmV2LnhtbEyPzW7CMBCE75X6DtZW6q04gQahNA5ClThw&#10;o/TnbOIlCY13o3iBlKev20t7WWk0o5lvi+XoO3XGIbRMBtJJAgqpYtdSbeDtdf2wABXEkrMdExr4&#10;wgDL8vamsLnjC73geSe1iiUUcmugEelzrUPVoLdhwj1S9A48eCtRDrV2g73Ect/paZLMtbctxYXG&#10;9vjcYPW5O3kDbbZiSfF9sz5++JTT63aTXbfG3N+NqydQgqP8heEHP6JDGZn2fCIXVGcgPiK/N3qz&#10;x8UU1N5ANp+BLgv9H778BgAA//8DAFBLAQItABQABgAIAAAAIQC2gziS/gAAAOEBAAATAAAAAAAA&#10;AAAAAAAAAAAAAABbQ29udGVudF9UeXBlc10ueG1sUEsBAi0AFAAGAAgAAAAhADj9If/WAAAAlAEA&#10;AAsAAAAAAAAAAAAAAAAALwEAAF9yZWxzLy5yZWxzUEsBAi0AFAAGAAgAAAAhAA71vbYMAgAAHQQA&#10;AA4AAAAAAAAAAAAAAAAALgIAAGRycy9lMm9Eb2MueG1sUEsBAi0AFAAGAAgAAAAhACypdH/bAAAA&#10;BAEAAA8AAAAAAAAAAAAAAAAAZgQAAGRycy9kb3ducmV2LnhtbFBLBQYAAAAABAAEAPMAAABuBQAA&#10;AAA=&#10;" filled="f" stroked="f">
              <v:textbox style="mso-fit-shape-to-text:t" inset="0,15pt,0,0">
                <w:txbxContent>
                  <w:p w14:paraId="41156E28" w14:textId="6E2FD0B1" w:rsidR="00DC7E01" w:rsidRPr="00DC7E01" w:rsidRDefault="00DC7E01" w:rsidP="00DC7E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7E0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„Ниво 2" REST– TLP-AMBER – Ограничена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4A87" w14:textId="4BB5940B" w:rsidR="00942A02" w:rsidRDefault="00DC7E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FD3AD9" wp14:editId="0C43AA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11070" cy="357505"/>
              <wp:effectExtent l="0" t="0" r="17780" b="4445"/>
              <wp:wrapNone/>
              <wp:docPr id="1686534316" name="Text Box 1" descr="„Ниво 2&quot; REST– TLP-AMBER – Ограничена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10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C2B04" w14:textId="68BB2672" w:rsidR="00DC7E01" w:rsidRPr="00DC7E01" w:rsidRDefault="00DC7E01" w:rsidP="00DC7E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7E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„Ниво 2" REST– TLP-AMBER – Ограничена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D3A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„Ниво 2&quot; REST– TLP-AMBER – Ограничена" style="position:absolute;margin-left:0;margin-top:0;width:174.1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GrwDQIAAB0EAAAOAAAAZHJzL2Uyb0RvYy54bWysU8Fu2zAMvQ/YPwi6L7YzZF2NOEXWIsOA&#10;oC2QDj0rshQbkERBUmJnXz9KtpOt22nYRaZI+pF8fFre9VqRk3C+BVPRYpZTIgyHujWHin5/2Xz4&#10;TIkPzNRMgREVPQtP71bv3y07W4o5NKBq4QiCGF92tqJNCLbMMs8boZmfgRUGgxKcZgGv7pDVjnWI&#10;rlU2z/NPWQeutg648B69D0OQrhK+lIKHJym9CERVFHsL6XTp3MczWy1ZeXDMNi0f22D/0IVmrcGi&#10;F6gHFhg5uvYPKN1yBx5kmHHQGUjZcpFmwGmK/M00u4ZZkWZBcry90OT/Hyx/PO3ssyOh/wI9LjAS&#10;0llfenTGeXrpdPxipwTjSOH5QpvoA+HonM+LIr/BEMfYx8XNIl9EmOz6t3U+fBWgSTQq6nAtiS12&#10;2vowpE4psZiBTatUWo0yvzkQM3qya4vRCv2+J22NnUzt76E+41QOhoV7yzctlt4yH56Zww1jt6ja&#10;8ISHVNBVFEaLkgbcj7/5Yz4Sj1FKOlRMRQ1KmhL1zeBCoriSUdzmixxvbnLvJ8Mc9T2gDgt8EpYn&#10;M+YFNZnSgX5FPa9jIQwxw7FcRcNk3odBuvgeuFivUxLqyLKwNTvLI3SkK3L50r8yZ0fCA67qESY5&#10;sfIN70Nu/NPb9TEg+2kpkdqByJFx1GBa6/heosh/vaes66te/QQAAP//AwBQSwMEFAAGAAgAAAAh&#10;ACypdH/bAAAABAEAAA8AAABkcnMvZG93bnJldi54bWxMj81uwjAQhO+V+g7WVuqtOIEGoTQOQpU4&#10;cKP052ziJQmNd6N4gZSnr9tLe1lpNKOZb4vl6Dt1xiG0TAbSSQIKqWLXUm3g7XX9sAAVxJKzHRMa&#10;+MIAy/L2prC54wu94HkntYolFHJroBHpc61D1aC3YcI9UvQOPHgrUQ61doO9xHLf6WmSzLW3LcWF&#10;xvb43GD1uTt5A222YknxfbM+fviU0+t2k123xtzfjasnUIKj/IXhBz+iQxmZ9nwiF1RnID4ivzd6&#10;s8fFFNTeQDafgS4L/R++/AYAAP//AwBQSwECLQAUAAYACAAAACEAtoM4kv4AAADhAQAAEwAAAAAA&#10;AAAAAAAAAAAAAAAAW0NvbnRlbnRfVHlwZXNdLnhtbFBLAQItABQABgAIAAAAIQA4/SH/1gAAAJQB&#10;AAALAAAAAAAAAAAAAAAAAC8BAABfcmVscy8ucmVsc1BLAQItABQABgAIAAAAIQC5NGrwDQIAAB0E&#10;AAAOAAAAAAAAAAAAAAAAAC4CAABkcnMvZTJvRG9jLnhtbFBLAQItABQABgAIAAAAIQAsqXR/2wAA&#10;AAQBAAAPAAAAAAAAAAAAAAAAAGcEAABkcnMvZG93bnJldi54bWxQSwUGAAAAAAQABADzAAAAbwUA&#10;AAAA&#10;" filled="f" stroked="f">
              <v:textbox style="mso-fit-shape-to-text:t" inset="0,15pt,0,0">
                <w:txbxContent>
                  <w:p w14:paraId="786C2B04" w14:textId="68BB2672" w:rsidR="00DC7E01" w:rsidRPr="00DC7E01" w:rsidRDefault="00DC7E01" w:rsidP="00DC7E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7E0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„Ниво 2" REST– TLP-AMBER – Ограничена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C4E"/>
    <w:multiLevelType w:val="hybridMultilevel"/>
    <w:tmpl w:val="0994DC6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43C79"/>
    <w:multiLevelType w:val="hybridMultilevel"/>
    <w:tmpl w:val="44EEEF8C"/>
    <w:lvl w:ilvl="0" w:tplc="C7E88914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C0CD3"/>
    <w:multiLevelType w:val="hybridMultilevel"/>
    <w:tmpl w:val="7F706EC4"/>
    <w:lvl w:ilvl="0" w:tplc="2F009A4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A422F"/>
    <w:multiLevelType w:val="hybridMultilevel"/>
    <w:tmpl w:val="8350F3C0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A70FEB"/>
    <w:multiLevelType w:val="hybridMultilevel"/>
    <w:tmpl w:val="973668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CC79A2"/>
    <w:multiLevelType w:val="hybridMultilevel"/>
    <w:tmpl w:val="1228F4A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150156"/>
    <w:multiLevelType w:val="multilevel"/>
    <w:tmpl w:val="D6702370"/>
    <w:lvl w:ilvl="0">
      <w:start w:val="14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920" w:hanging="120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6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1C332A9"/>
    <w:multiLevelType w:val="hybridMultilevel"/>
    <w:tmpl w:val="B7FCD39C"/>
    <w:lvl w:ilvl="0" w:tplc="85245830">
      <w:start w:val="1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5E386D"/>
    <w:multiLevelType w:val="hybridMultilevel"/>
    <w:tmpl w:val="9500A950"/>
    <w:lvl w:ilvl="0" w:tplc="0B367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F64725"/>
    <w:multiLevelType w:val="hybridMultilevel"/>
    <w:tmpl w:val="42FC4C7A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5169B4"/>
    <w:multiLevelType w:val="hybridMultilevel"/>
    <w:tmpl w:val="54E8DE92"/>
    <w:lvl w:ilvl="0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8578A7"/>
    <w:multiLevelType w:val="hybridMultilevel"/>
    <w:tmpl w:val="01C8A23C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452ACC"/>
    <w:multiLevelType w:val="hybridMultilevel"/>
    <w:tmpl w:val="5AD04086"/>
    <w:lvl w:ilvl="0" w:tplc="3FDE9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D2412A"/>
    <w:multiLevelType w:val="hybridMultilevel"/>
    <w:tmpl w:val="3886C930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F22E5A"/>
    <w:multiLevelType w:val="hybridMultilevel"/>
    <w:tmpl w:val="BBAAF2C2"/>
    <w:lvl w:ilvl="0" w:tplc="985C6F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80213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224E3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8A6C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7272CC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A704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4CCED0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1A9EC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38846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7628D"/>
    <w:multiLevelType w:val="hybridMultilevel"/>
    <w:tmpl w:val="E8F0D04C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DF61DD"/>
    <w:multiLevelType w:val="multilevel"/>
    <w:tmpl w:val="6AA834F4"/>
    <w:lvl w:ilvl="0">
      <w:start w:val="2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2520" w:hanging="120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3894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num w:numId="1" w16cid:durableId="1474177052">
    <w:abstractNumId w:val="8"/>
  </w:num>
  <w:num w:numId="2" w16cid:durableId="1245145056">
    <w:abstractNumId w:val="1"/>
  </w:num>
  <w:num w:numId="3" w16cid:durableId="1705135331">
    <w:abstractNumId w:val="12"/>
  </w:num>
  <w:num w:numId="4" w16cid:durableId="673997032">
    <w:abstractNumId w:val="2"/>
  </w:num>
  <w:num w:numId="5" w16cid:durableId="692651283">
    <w:abstractNumId w:val="7"/>
  </w:num>
  <w:num w:numId="6" w16cid:durableId="1619337297">
    <w:abstractNumId w:val="14"/>
  </w:num>
  <w:num w:numId="7" w16cid:durableId="1041321514">
    <w:abstractNumId w:val="5"/>
  </w:num>
  <w:num w:numId="8" w16cid:durableId="1360668731">
    <w:abstractNumId w:val="4"/>
  </w:num>
  <w:num w:numId="9" w16cid:durableId="1857381269">
    <w:abstractNumId w:val="11"/>
  </w:num>
  <w:num w:numId="10" w16cid:durableId="450394669">
    <w:abstractNumId w:val="0"/>
  </w:num>
  <w:num w:numId="11" w16cid:durableId="1795714645">
    <w:abstractNumId w:val="6"/>
  </w:num>
  <w:num w:numId="12" w16cid:durableId="1619994357">
    <w:abstractNumId w:val="16"/>
  </w:num>
  <w:num w:numId="13" w16cid:durableId="1452018593">
    <w:abstractNumId w:val="13"/>
  </w:num>
  <w:num w:numId="14" w16cid:durableId="1173910455">
    <w:abstractNumId w:val="3"/>
  </w:num>
  <w:num w:numId="15" w16cid:durableId="733429469">
    <w:abstractNumId w:val="15"/>
  </w:num>
  <w:num w:numId="16" w16cid:durableId="1794517526">
    <w:abstractNumId w:val="9"/>
  </w:num>
  <w:num w:numId="17" w16cid:durableId="1839298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C3"/>
    <w:rsid w:val="00002F84"/>
    <w:rsid w:val="00006272"/>
    <w:rsid w:val="00007051"/>
    <w:rsid w:val="00027889"/>
    <w:rsid w:val="0003616D"/>
    <w:rsid w:val="000466DA"/>
    <w:rsid w:val="00054B30"/>
    <w:rsid w:val="00076DB2"/>
    <w:rsid w:val="000836A7"/>
    <w:rsid w:val="00094D03"/>
    <w:rsid w:val="000B2CF0"/>
    <w:rsid w:val="00140B6C"/>
    <w:rsid w:val="00172F12"/>
    <w:rsid w:val="00190732"/>
    <w:rsid w:val="001D53E7"/>
    <w:rsid w:val="001D6B22"/>
    <w:rsid w:val="002A7B18"/>
    <w:rsid w:val="002D19FC"/>
    <w:rsid w:val="002D388C"/>
    <w:rsid w:val="002F0186"/>
    <w:rsid w:val="00312A56"/>
    <w:rsid w:val="00315761"/>
    <w:rsid w:val="00317757"/>
    <w:rsid w:val="00335A7A"/>
    <w:rsid w:val="00353219"/>
    <w:rsid w:val="003632A5"/>
    <w:rsid w:val="003825D5"/>
    <w:rsid w:val="003B0856"/>
    <w:rsid w:val="003B6A54"/>
    <w:rsid w:val="003D68B5"/>
    <w:rsid w:val="004067A3"/>
    <w:rsid w:val="00424841"/>
    <w:rsid w:val="00431319"/>
    <w:rsid w:val="004453DD"/>
    <w:rsid w:val="0048445A"/>
    <w:rsid w:val="004C2CAC"/>
    <w:rsid w:val="004C60D7"/>
    <w:rsid w:val="004E5196"/>
    <w:rsid w:val="00510EDF"/>
    <w:rsid w:val="0054457E"/>
    <w:rsid w:val="0058413B"/>
    <w:rsid w:val="005C613F"/>
    <w:rsid w:val="005D7B8D"/>
    <w:rsid w:val="005F65B4"/>
    <w:rsid w:val="0064011E"/>
    <w:rsid w:val="0064032F"/>
    <w:rsid w:val="00656B8C"/>
    <w:rsid w:val="00662F2B"/>
    <w:rsid w:val="006D486C"/>
    <w:rsid w:val="006D7710"/>
    <w:rsid w:val="0071135C"/>
    <w:rsid w:val="00711C11"/>
    <w:rsid w:val="007151BA"/>
    <w:rsid w:val="00727B15"/>
    <w:rsid w:val="007A7EB7"/>
    <w:rsid w:val="007C7FA4"/>
    <w:rsid w:val="007D01E9"/>
    <w:rsid w:val="00820895"/>
    <w:rsid w:val="0082091F"/>
    <w:rsid w:val="008258A7"/>
    <w:rsid w:val="008530E8"/>
    <w:rsid w:val="00860C89"/>
    <w:rsid w:val="00866B2E"/>
    <w:rsid w:val="008A51F6"/>
    <w:rsid w:val="008E5D35"/>
    <w:rsid w:val="009115AC"/>
    <w:rsid w:val="009123C2"/>
    <w:rsid w:val="00942A02"/>
    <w:rsid w:val="00952788"/>
    <w:rsid w:val="00976D43"/>
    <w:rsid w:val="00977AD8"/>
    <w:rsid w:val="009918CB"/>
    <w:rsid w:val="0099217B"/>
    <w:rsid w:val="00995DAB"/>
    <w:rsid w:val="009A0107"/>
    <w:rsid w:val="009C55E7"/>
    <w:rsid w:val="009D4D34"/>
    <w:rsid w:val="009E61A1"/>
    <w:rsid w:val="00A04BED"/>
    <w:rsid w:val="00A1531B"/>
    <w:rsid w:val="00A226FA"/>
    <w:rsid w:val="00A33684"/>
    <w:rsid w:val="00A5620D"/>
    <w:rsid w:val="00A65D74"/>
    <w:rsid w:val="00A71BF2"/>
    <w:rsid w:val="00A96747"/>
    <w:rsid w:val="00AE3F25"/>
    <w:rsid w:val="00AF325C"/>
    <w:rsid w:val="00B12E9C"/>
    <w:rsid w:val="00B37C11"/>
    <w:rsid w:val="00B76BED"/>
    <w:rsid w:val="00B86BF8"/>
    <w:rsid w:val="00BB74BD"/>
    <w:rsid w:val="00BC1404"/>
    <w:rsid w:val="00BE662E"/>
    <w:rsid w:val="00C03FB6"/>
    <w:rsid w:val="00C25227"/>
    <w:rsid w:val="00C27877"/>
    <w:rsid w:val="00C92F98"/>
    <w:rsid w:val="00C96D11"/>
    <w:rsid w:val="00CC68FC"/>
    <w:rsid w:val="00CD495F"/>
    <w:rsid w:val="00D010D3"/>
    <w:rsid w:val="00D05769"/>
    <w:rsid w:val="00D134D8"/>
    <w:rsid w:val="00D47EC6"/>
    <w:rsid w:val="00D616A6"/>
    <w:rsid w:val="00D722B3"/>
    <w:rsid w:val="00D74E35"/>
    <w:rsid w:val="00D76D14"/>
    <w:rsid w:val="00D87967"/>
    <w:rsid w:val="00D930B2"/>
    <w:rsid w:val="00D94C24"/>
    <w:rsid w:val="00D96EF7"/>
    <w:rsid w:val="00DA5795"/>
    <w:rsid w:val="00DB79D7"/>
    <w:rsid w:val="00DC7E01"/>
    <w:rsid w:val="00DD09E6"/>
    <w:rsid w:val="00DE1B79"/>
    <w:rsid w:val="00DE2D7A"/>
    <w:rsid w:val="00E16CB1"/>
    <w:rsid w:val="00E33CFE"/>
    <w:rsid w:val="00E374BD"/>
    <w:rsid w:val="00E40DEF"/>
    <w:rsid w:val="00E464A4"/>
    <w:rsid w:val="00E47B9C"/>
    <w:rsid w:val="00E554FC"/>
    <w:rsid w:val="00E916E9"/>
    <w:rsid w:val="00ED2206"/>
    <w:rsid w:val="00EF5C2C"/>
    <w:rsid w:val="00EF7514"/>
    <w:rsid w:val="00F203AC"/>
    <w:rsid w:val="00F20B91"/>
    <w:rsid w:val="00F21FFA"/>
    <w:rsid w:val="00F27700"/>
    <w:rsid w:val="00F277D4"/>
    <w:rsid w:val="00F61DC3"/>
    <w:rsid w:val="00F72296"/>
    <w:rsid w:val="00F74BCB"/>
    <w:rsid w:val="00FC19F2"/>
    <w:rsid w:val="00FD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924AF"/>
  <w15:chartTrackingRefBased/>
  <w15:docId w15:val="{716B24C0-A03E-4630-B669-C36B23D3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206"/>
    <w:pPr>
      <w:spacing w:before="120" w:after="120" w:line="257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140B6C"/>
    <w:rPr>
      <w:color w:val="0563C1"/>
      <w:u w:val="single"/>
    </w:rPr>
  </w:style>
  <w:style w:type="paragraph" w:styleId="Revision">
    <w:name w:val="Revision"/>
    <w:hidden/>
    <w:uiPriority w:val="99"/>
    <w:semiHidden/>
    <w:rsid w:val="004248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4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5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5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57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916E9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rsid w:val="00942A02"/>
    <w:pPr>
      <w:tabs>
        <w:tab w:val="left" w:pos="880"/>
        <w:tab w:val="right" w:leader="dot" w:pos="9395"/>
      </w:tabs>
      <w:spacing w:after="120" w:line="240" w:lineRule="auto"/>
    </w:pPr>
    <w:rPr>
      <w:rFonts w:ascii="Arial" w:eastAsia="Times New Roman" w:hAnsi="Arial" w:cs="Times New Roman"/>
      <w:szCs w:val="24"/>
      <w:lang w:val="cs-CZ"/>
    </w:rPr>
  </w:style>
  <w:style w:type="paragraph" w:styleId="TOC3">
    <w:name w:val="toc 3"/>
    <w:basedOn w:val="Normal"/>
    <w:next w:val="Normal"/>
    <w:autoRedefine/>
    <w:uiPriority w:val="39"/>
    <w:unhideWhenUsed/>
    <w:rsid w:val="00942A02"/>
    <w:pPr>
      <w:tabs>
        <w:tab w:val="left" w:pos="1320"/>
        <w:tab w:val="right" w:leader="dot" w:pos="9395"/>
      </w:tabs>
      <w:suppressAutoHyphens/>
      <w:autoSpaceDN w:val="0"/>
      <w:spacing w:after="100" w:line="240" w:lineRule="auto"/>
      <w:ind w:left="260"/>
      <w:textAlignment w:val="baseline"/>
    </w:pPr>
    <w:rPr>
      <w:rFonts w:ascii="Arial" w:eastAsia="DejaVu Sans" w:hAnsi="Arial" w:cs="Mangal"/>
      <w:kern w:val="3"/>
      <w:sz w:val="20"/>
      <w:szCs w:val="21"/>
      <w:lang w:val="en-U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942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02"/>
  </w:style>
  <w:style w:type="paragraph" w:styleId="NormalWeb">
    <w:name w:val="Normal (Web)"/>
    <w:basedOn w:val="Normal"/>
    <w:uiPriority w:val="99"/>
    <w:semiHidden/>
    <w:unhideWhenUsed/>
    <w:rsid w:val="002D38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link-test.elyug.bg/" TargetMode="External"/><Relationship Id="rId13" Type="http://schemas.openxmlformats.org/officeDocument/2006/relationships/hyperlink" Target="mailto:dataex@cez-rp.b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eomt.ermzapad.bg:443/zdebg/" TargetMode="External"/><Relationship Id="rId12" Type="http://schemas.openxmlformats.org/officeDocument/2006/relationships/hyperlink" Target="mailto:dataex@cez-rp.bg" TargetMode="External"/><Relationship Id="rId17" Type="http://schemas.openxmlformats.org/officeDocument/2006/relationships/hyperlink" Target="mailto:erp@erp-zlatni.bg" TargetMode="External"/><Relationship Id="rId2" Type="http://schemas.openxmlformats.org/officeDocument/2006/relationships/styles" Target="styles.xml"/><Relationship Id="rId16" Type="http://schemas.openxmlformats.org/officeDocument/2006/relationships/hyperlink" Target="mailto:dataex@erpsever.bg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taex@cez-rp.b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taexchange@elyug.bg" TargetMode="External"/><Relationship Id="rId10" Type="http://schemas.openxmlformats.org/officeDocument/2006/relationships/hyperlink" Target="https://market.erp-zlatni.bg/test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testemep.energo-pro.bg/api/v1/public/m2m" TargetMode="External"/><Relationship Id="rId14" Type="http://schemas.openxmlformats.org/officeDocument/2006/relationships/hyperlink" Target="mailto:dataex@cez-rp.b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91b122-2285-42c8-8e07-0f736e4bfda6}" enabled="0" method="" siteId="{4891b122-2285-42c8-8e07-0f736e4bfda6}" removed="1"/>
  <clbl:label id="{8bc22982-6e01-4865-9823-c7fb4ab47067}" enabled="1" method="Standard" siteId="{bf39df4e-2f5e-4b0c-897b-28b776233a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ESO EAD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Йосифова Добранова</dc:creator>
  <cp:keywords/>
  <dc:description/>
  <cp:lastModifiedBy>Мария Йосифова Добранова</cp:lastModifiedBy>
  <cp:revision>4</cp:revision>
  <dcterms:created xsi:type="dcterms:W3CDTF">2025-06-25T13:44:00Z</dcterms:created>
  <dcterms:modified xsi:type="dcterms:W3CDTF">2025-06-25T14:15:00Z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648678ac,540e370b,28c6ba89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„Ниво 2" REST– TLP-AMBER – Ограничена</vt:lpwstr>
  </property>
  <property fmtid="{D5CDD505-2E9C-101B-9397-08002B2CF9AE}" pid="5" name="MSIP_Label_8bc22982-6e01-4865-9823-c7fb4ab47067_Enabled">
    <vt:lpwstr>true</vt:lpwstr>
  </property>
  <property fmtid="{D5CDD505-2E9C-101B-9397-08002B2CF9AE}" pid="6" name="MSIP_Label_8bc22982-6e01-4865-9823-c7fb4ab47067_SetDate">
    <vt:lpwstr>2025-06-25T09:49:20Z</vt:lpwstr>
  </property>
  <property fmtid="{D5CDD505-2E9C-101B-9397-08002B2CF9AE}" pid="7" name="MSIP_Label_8bc22982-6e01-4865-9823-c7fb4ab47067_Method">
    <vt:lpwstr>Standard</vt:lpwstr>
  </property>
  <property fmtid="{D5CDD505-2E9C-101B-9397-08002B2CF9AE}" pid="8" name="MSIP_Label_8bc22982-6e01-4865-9823-c7fb4ab47067_Name">
    <vt:lpwstr>Restricted</vt:lpwstr>
  </property>
  <property fmtid="{D5CDD505-2E9C-101B-9397-08002B2CF9AE}" pid="9" name="MSIP_Label_8bc22982-6e01-4865-9823-c7fb4ab47067_SiteId">
    <vt:lpwstr>bf39df4e-2f5e-4b0c-897b-28b776233a70</vt:lpwstr>
  </property>
  <property fmtid="{D5CDD505-2E9C-101B-9397-08002B2CF9AE}" pid="10" name="MSIP_Label_8bc22982-6e01-4865-9823-c7fb4ab47067_ActionId">
    <vt:lpwstr>dd535a9e-560c-452b-9505-a348f93f64a6</vt:lpwstr>
  </property>
  <property fmtid="{D5CDD505-2E9C-101B-9397-08002B2CF9AE}" pid="11" name="MSIP_Label_8bc22982-6e01-4865-9823-c7fb4ab47067_ContentBits">
    <vt:lpwstr>1</vt:lpwstr>
  </property>
</Properties>
</file>